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EEB76" w14:textId="77777777" w:rsidR="00837371" w:rsidRPr="002F07D9" w:rsidRDefault="00837371" w:rsidP="00837371">
      <w:pPr>
        <w:rPr>
          <w:rFonts w:ascii="Arial" w:hAnsi="Arial" w:cs="Arial"/>
          <w:color w:val="000000" w:themeColor="text1"/>
        </w:rPr>
      </w:pPr>
    </w:p>
    <w:p w14:paraId="76BBD113" w14:textId="77777777" w:rsidR="00837371" w:rsidRPr="002F07D9" w:rsidRDefault="00837371" w:rsidP="00837371">
      <w:pPr>
        <w:rPr>
          <w:rFonts w:ascii="Arial" w:hAnsi="Arial" w:cs="Arial"/>
          <w:color w:val="000000" w:themeColor="text1"/>
        </w:rPr>
      </w:pPr>
    </w:p>
    <w:p w14:paraId="1E50C37C" w14:textId="77777777" w:rsidR="00837371" w:rsidRPr="002F07D9" w:rsidRDefault="00837371" w:rsidP="00837371">
      <w:pPr>
        <w:rPr>
          <w:rFonts w:ascii="Arial" w:hAnsi="Arial" w:cs="Arial"/>
          <w:color w:val="000000" w:themeColor="text1"/>
        </w:rPr>
      </w:pPr>
    </w:p>
    <w:p w14:paraId="1B683002" w14:textId="77777777" w:rsidR="00837371" w:rsidRPr="002F07D9" w:rsidRDefault="00837371" w:rsidP="00837371">
      <w:pPr>
        <w:rPr>
          <w:rFonts w:ascii="Arial" w:hAnsi="Arial" w:cs="Arial"/>
          <w:color w:val="000000" w:themeColor="text1"/>
        </w:rPr>
      </w:pPr>
    </w:p>
    <w:p w14:paraId="07068CE7" w14:textId="77777777" w:rsidR="00837371" w:rsidRPr="002F07D9" w:rsidRDefault="00837371" w:rsidP="00837371">
      <w:pPr>
        <w:rPr>
          <w:rFonts w:ascii="Arial" w:hAnsi="Arial" w:cs="Arial"/>
          <w:color w:val="000000" w:themeColor="text1"/>
        </w:rPr>
      </w:pPr>
    </w:p>
    <w:p w14:paraId="21583B08" w14:textId="77777777" w:rsidR="00837371" w:rsidRPr="002F07D9" w:rsidRDefault="00837371" w:rsidP="00837371">
      <w:pPr>
        <w:rPr>
          <w:rFonts w:ascii="Arial" w:hAnsi="Arial" w:cs="Arial"/>
          <w:color w:val="000000" w:themeColor="text1"/>
        </w:rPr>
      </w:pPr>
    </w:p>
    <w:p w14:paraId="50DD75D3" w14:textId="77777777" w:rsidR="00837371" w:rsidRPr="002F07D9" w:rsidRDefault="00837371" w:rsidP="00837371">
      <w:pPr>
        <w:rPr>
          <w:rFonts w:ascii="Arial" w:hAnsi="Arial" w:cs="Arial"/>
          <w:color w:val="000000" w:themeColor="text1"/>
        </w:rPr>
      </w:pPr>
    </w:p>
    <w:p w14:paraId="5AFE0A46" w14:textId="77777777" w:rsidR="00837371" w:rsidRPr="002F07D9" w:rsidRDefault="00837371" w:rsidP="00837371">
      <w:pPr>
        <w:rPr>
          <w:rFonts w:ascii="Arial" w:hAnsi="Arial" w:cs="Arial"/>
          <w:color w:val="000000" w:themeColor="text1"/>
        </w:rPr>
      </w:pPr>
    </w:p>
    <w:p w14:paraId="5EDD0B7A" w14:textId="77777777" w:rsidR="00837371" w:rsidRPr="002F07D9" w:rsidRDefault="00837371" w:rsidP="00837371">
      <w:pPr>
        <w:rPr>
          <w:rFonts w:ascii="Arial" w:hAnsi="Arial" w:cs="Arial"/>
          <w:color w:val="000000" w:themeColor="text1"/>
        </w:rPr>
      </w:pPr>
    </w:p>
    <w:p w14:paraId="610E1E4F" w14:textId="77777777" w:rsidR="00837371" w:rsidRPr="002F07D9" w:rsidRDefault="00837371" w:rsidP="00837371">
      <w:pPr>
        <w:rPr>
          <w:rFonts w:ascii="Arial" w:hAnsi="Arial" w:cs="Arial"/>
          <w:color w:val="000000" w:themeColor="text1"/>
        </w:rPr>
      </w:pPr>
    </w:p>
    <w:p w14:paraId="75ADB87A" w14:textId="7811FDCB" w:rsidR="00837371" w:rsidRPr="00AC51C2" w:rsidRDefault="00287008" w:rsidP="00837371">
      <w:pPr>
        <w:rPr>
          <w:rFonts w:ascii="Arial" w:hAnsi="Arial" w:cs="Arial"/>
          <w:color w:val="000000" w:themeColor="text1"/>
          <w:sz w:val="32"/>
        </w:rPr>
      </w:pPr>
      <w:r w:rsidRPr="00AC51C2">
        <w:rPr>
          <w:rFonts w:ascii="Arial" w:hAnsi="Arial" w:cs="Arial"/>
          <w:noProof/>
          <w:color w:val="000000" w:themeColor="text1"/>
          <w:sz w:val="32"/>
          <w:lang w:bidi="ar-SA"/>
        </w:rPr>
        <mc:AlternateContent>
          <mc:Choice Requires="wps">
            <w:drawing>
              <wp:anchor distT="0" distB="0" distL="114300" distR="114300" simplePos="0" relativeHeight="251657216" behindDoc="0" locked="0" layoutInCell="1" allowOverlap="1" wp14:anchorId="519DDBFC" wp14:editId="6503C00E">
                <wp:simplePos x="0" y="0"/>
                <wp:positionH relativeFrom="column">
                  <wp:posOffset>28852</wp:posOffset>
                </wp:positionH>
                <wp:positionV relativeFrom="paragraph">
                  <wp:posOffset>88277</wp:posOffset>
                </wp:positionV>
                <wp:extent cx="5334000" cy="1"/>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0" cy="1"/>
                        </a:xfrm>
                        <a:prstGeom prst="line">
                          <a:avLst/>
                        </a:prstGeom>
                        <a:noFill/>
                        <a:ln w="28575">
                          <a:solidFill>
                            <a:srgbClr val="4555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5pt" to="422.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" strokecolor="#455560" strokeweight="2.25pt"/>
            </w:pict>
          </mc:Fallback>
        </mc:AlternateContent>
      </w:r>
    </w:p>
    <w:p w14:paraId="248B2339" w14:textId="77777777" w:rsidR="00837371" w:rsidRPr="00AC51C2" w:rsidRDefault="00837371" w:rsidP="00837371">
      <w:pPr>
        <w:rPr>
          <w:rFonts w:ascii="Arial" w:hAnsi="Arial" w:cs="Arial"/>
          <w:color w:val="000000" w:themeColor="text1"/>
          <w:sz w:val="36"/>
        </w:rPr>
      </w:pPr>
    </w:p>
    <w:p w14:paraId="08D301C6" w14:textId="77777777" w:rsidR="00837371" w:rsidRPr="00AC51C2" w:rsidRDefault="00837371" w:rsidP="00837371">
      <w:pPr>
        <w:spacing w:line="360" w:lineRule="auto"/>
        <w:rPr>
          <w:rFonts w:ascii="Arial" w:hAnsi="Arial" w:cs="Arial"/>
          <w:b/>
          <w:smallCaps/>
          <w:color w:val="000000" w:themeColor="text1"/>
          <w:sz w:val="48"/>
        </w:rPr>
      </w:pPr>
    </w:p>
    <w:p w14:paraId="21F7C805" w14:textId="77777777" w:rsidR="00837371" w:rsidRPr="00AC51C2" w:rsidRDefault="00837371" w:rsidP="00837371">
      <w:pPr>
        <w:spacing w:line="360" w:lineRule="auto"/>
        <w:rPr>
          <w:rFonts w:ascii="Arial" w:hAnsi="Arial" w:cs="Arial"/>
          <w:b/>
          <w:smallCaps/>
          <w:color w:val="000000" w:themeColor="text1"/>
          <w:sz w:val="36"/>
        </w:rPr>
      </w:pPr>
      <w:r w:rsidRPr="00AC51C2">
        <w:rPr>
          <w:rFonts w:ascii="Arial" w:hAnsi="Arial" w:cs="Arial"/>
          <w:b/>
          <w:smallCaps/>
          <w:color w:val="000000" w:themeColor="text1"/>
          <w:sz w:val="36"/>
        </w:rPr>
        <w:t>Vision Loss Resources Governance Policies</w:t>
      </w:r>
    </w:p>
    <w:p w14:paraId="3421B910" w14:textId="77777777" w:rsidR="00837371" w:rsidRPr="00AC51C2" w:rsidRDefault="00837371" w:rsidP="00837371">
      <w:pPr>
        <w:rPr>
          <w:rFonts w:ascii="Arial" w:hAnsi="Arial" w:cs="Arial"/>
          <w:b/>
          <w:smallCaps/>
          <w:color w:val="000000" w:themeColor="text1"/>
          <w:sz w:val="36"/>
        </w:rPr>
      </w:pPr>
    </w:p>
    <w:p w14:paraId="0CC55DCD" w14:textId="77777777" w:rsidR="00837371" w:rsidRPr="00AC51C2" w:rsidRDefault="00837371" w:rsidP="00837371">
      <w:pPr>
        <w:rPr>
          <w:rFonts w:ascii="Arial" w:hAnsi="Arial" w:cs="Arial"/>
          <w:b/>
          <w:smallCaps/>
          <w:color w:val="000000" w:themeColor="text1"/>
          <w:sz w:val="36"/>
        </w:rPr>
      </w:pPr>
    </w:p>
    <w:p w14:paraId="0AAC43CA" w14:textId="5ADEE25D" w:rsidR="00837371" w:rsidRPr="00AC51C2" w:rsidRDefault="002F07D9" w:rsidP="00837371">
      <w:pPr>
        <w:rPr>
          <w:rFonts w:ascii="Arial" w:hAnsi="Arial" w:cs="Arial"/>
          <w:b/>
          <w:smallCaps/>
          <w:color w:val="000000" w:themeColor="text1"/>
          <w:sz w:val="36"/>
        </w:rPr>
      </w:pPr>
      <w:r w:rsidRPr="00AC51C2">
        <w:rPr>
          <w:rFonts w:ascii="Arial" w:hAnsi="Arial" w:cs="Arial"/>
          <w:b/>
          <w:smallCaps/>
          <w:color w:val="000000" w:themeColor="text1"/>
          <w:sz w:val="36"/>
        </w:rPr>
        <w:t>May 15</w:t>
      </w:r>
      <w:r w:rsidR="0091108D" w:rsidRPr="00AC51C2">
        <w:rPr>
          <w:rFonts w:ascii="Arial" w:hAnsi="Arial" w:cs="Arial"/>
          <w:b/>
          <w:smallCaps/>
          <w:color w:val="000000" w:themeColor="text1"/>
          <w:sz w:val="36"/>
        </w:rPr>
        <w:t>, 2018</w:t>
      </w:r>
    </w:p>
    <w:p w14:paraId="0DB14659" w14:textId="77777777" w:rsidR="00837371" w:rsidRPr="00AC51C2" w:rsidRDefault="00837371" w:rsidP="00837371">
      <w:pPr>
        <w:rPr>
          <w:rFonts w:ascii="Arial" w:hAnsi="Arial" w:cs="Arial"/>
          <w:color w:val="000000" w:themeColor="text1"/>
          <w:sz w:val="36"/>
        </w:rPr>
      </w:pPr>
    </w:p>
    <w:p w14:paraId="64E46D04" w14:textId="77777777" w:rsidR="00837371" w:rsidRPr="00AC51C2" w:rsidRDefault="00837371" w:rsidP="00837371">
      <w:pPr>
        <w:rPr>
          <w:rFonts w:ascii="Arial" w:hAnsi="Arial" w:cs="Arial"/>
          <w:b/>
          <w:color w:val="000000" w:themeColor="text1"/>
          <w:sz w:val="36"/>
        </w:rPr>
      </w:pPr>
    </w:p>
    <w:p w14:paraId="2A37247F" w14:textId="0052B975" w:rsidR="00837371" w:rsidRPr="00AC51C2" w:rsidRDefault="00287008" w:rsidP="00837371">
      <w:pPr>
        <w:rPr>
          <w:rFonts w:ascii="Arial" w:hAnsi="Arial" w:cs="Arial"/>
          <w:b/>
          <w:color w:val="000000" w:themeColor="text1"/>
          <w:sz w:val="32"/>
        </w:rPr>
      </w:pPr>
      <w:r w:rsidRPr="00AC51C2">
        <w:rPr>
          <w:rFonts w:ascii="Arial" w:hAnsi="Arial" w:cs="Arial"/>
          <w:b/>
          <w:noProof/>
          <w:color w:val="000000" w:themeColor="text1"/>
          <w:sz w:val="32"/>
          <w:lang w:bidi="ar-SA"/>
        </w:rPr>
        <mc:AlternateContent>
          <mc:Choice Requires="wps">
            <w:drawing>
              <wp:anchor distT="0" distB="0" distL="114300" distR="114300" simplePos="0" relativeHeight="251658240" behindDoc="0" locked="0" layoutInCell="1" allowOverlap="1" wp14:anchorId="300D24F8" wp14:editId="3F2D193A">
                <wp:simplePos x="0" y="0"/>
                <wp:positionH relativeFrom="column">
                  <wp:posOffset>-11097</wp:posOffset>
                </wp:positionH>
                <wp:positionV relativeFrom="paragraph">
                  <wp:posOffset>132049</wp:posOffset>
                </wp:positionV>
                <wp:extent cx="5277775" cy="1"/>
                <wp:effectExtent l="0" t="19050" r="1841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77775" cy="1"/>
                        </a:xfrm>
                        <a:prstGeom prst="line">
                          <a:avLst/>
                        </a:prstGeom>
                        <a:noFill/>
                        <a:ln w="28575">
                          <a:solidFill>
                            <a:srgbClr val="4555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4pt" to="414.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" strokecolor="#455560" strokeweight="2.25pt"/>
            </w:pict>
          </mc:Fallback>
        </mc:AlternateContent>
      </w:r>
    </w:p>
    <w:p w14:paraId="207FE126" w14:textId="77777777" w:rsidR="00837371" w:rsidRPr="00AC51C2" w:rsidRDefault="00837371" w:rsidP="00837371">
      <w:pPr>
        <w:rPr>
          <w:rFonts w:ascii="Arial" w:hAnsi="Arial" w:cs="Arial"/>
          <w:b/>
          <w:color w:val="000000" w:themeColor="text1"/>
        </w:rPr>
      </w:pPr>
    </w:p>
    <w:p w14:paraId="64ED2D71" w14:textId="77777777" w:rsidR="00837371" w:rsidRPr="00AC51C2" w:rsidRDefault="00837371" w:rsidP="00837371">
      <w:pPr>
        <w:rPr>
          <w:rFonts w:ascii="Arial" w:hAnsi="Arial" w:cs="Arial"/>
          <w:b/>
          <w:color w:val="000000" w:themeColor="text1"/>
        </w:rPr>
      </w:pPr>
    </w:p>
    <w:p w14:paraId="79F5428E" w14:textId="77777777" w:rsidR="00837371" w:rsidRPr="00AC51C2" w:rsidRDefault="00837371" w:rsidP="00837371">
      <w:pPr>
        <w:rPr>
          <w:rFonts w:ascii="Arial" w:hAnsi="Arial" w:cs="Arial"/>
          <w:b/>
          <w:color w:val="000000" w:themeColor="text1"/>
        </w:rPr>
      </w:pPr>
    </w:p>
    <w:p w14:paraId="5107411D" w14:textId="77777777" w:rsidR="00837371" w:rsidRPr="00AC51C2" w:rsidRDefault="00837371" w:rsidP="00837371">
      <w:pPr>
        <w:rPr>
          <w:rFonts w:ascii="Arial" w:hAnsi="Arial" w:cs="Arial"/>
          <w:b/>
          <w:color w:val="000000" w:themeColor="text1"/>
        </w:rPr>
      </w:pPr>
    </w:p>
    <w:p w14:paraId="1E59D55F" w14:textId="77777777" w:rsidR="00837371" w:rsidRPr="00AC51C2" w:rsidRDefault="00837371" w:rsidP="00837371">
      <w:pPr>
        <w:jc w:val="center"/>
        <w:rPr>
          <w:rFonts w:ascii="Arial" w:hAnsi="Arial" w:cs="Arial"/>
          <w:b/>
          <w:color w:val="000000" w:themeColor="text1"/>
          <w:sz w:val="28"/>
        </w:rPr>
      </w:pPr>
    </w:p>
    <w:p w14:paraId="775B5D33" w14:textId="77777777" w:rsidR="00837371" w:rsidRPr="00AC51C2" w:rsidRDefault="00837371" w:rsidP="00837371">
      <w:pPr>
        <w:jc w:val="center"/>
        <w:rPr>
          <w:rFonts w:ascii="Arial" w:hAnsi="Arial" w:cs="Arial"/>
          <w:b/>
          <w:color w:val="000000" w:themeColor="text1"/>
          <w:sz w:val="28"/>
        </w:rPr>
      </w:pPr>
    </w:p>
    <w:p w14:paraId="07135681" w14:textId="77777777" w:rsidR="00837371" w:rsidRPr="00AC51C2" w:rsidRDefault="00837371" w:rsidP="00837371">
      <w:pPr>
        <w:jc w:val="center"/>
        <w:rPr>
          <w:rFonts w:ascii="Arial" w:hAnsi="Arial" w:cs="Arial"/>
          <w:b/>
          <w:color w:val="000000" w:themeColor="text1"/>
          <w:sz w:val="28"/>
        </w:rPr>
        <w:sectPr w:rsidR="00837371" w:rsidRPr="00AC51C2">
          <w:pgSz w:w="12240" w:h="15840"/>
          <w:pgMar w:top="1440" w:right="1800" w:bottom="1440" w:left="1800" w:header="720" w:footer="720" w:gutter="0"/>
          <w:cols w:space="720"/>
        </w:sectPr>
      </w:pPr>
    </w:p>
    <w:p w14:paraId="0BEA58C6" w14:textId="77777777" w:rsidR="00837371" w:rsidRPr="00AC51C2" w:rsidRDefault="00837371" w:rsidP="00837371">
      <w:pPr>
        <w:jc w:val="center"/>
        <w:rPr>
          <w:rFonts w:ascii="Arial" w:hAnsi="Arial" w:cs="Arial"/>
          <w:b/>
          <w:color w:val="000000" w:themeColor="text1"/>
          <w:sz w:val="28"/>
        </w:rPr>
      </w:pPr>
    </w:p>
    <w:p w14:paraId="385C6977" w14:textId="77777777" w:rsidR="00837371" w:rsidRPr="00AC51C2" w:rsidRDefault="00837371" w:rsidP="00837371">
      <w:pPr>
        <w:jc w:val="center"/>
        <w:rPr>
          <w:rFonts w:ascii="Arial" w:hAnsi="Arial" w:cs="Arial"/>
          <w:b/>
          <w:color w:val="000000" w:themeColor="text1"/>
          <w:sz w:val="28"/>
        </w:rPr>
      </w:pPr>
      <w:r w:rsidRPr="00AC51C2">
        <w:rPr>
          <w:rFonts w:ascii="Arial" w:hAnsi="Arial" w:cs="Arial"/>
          <w:b/>
          <w:color w:val="000000" w:themeColor="text1"/>
          <w:sz w:val="28"/>
        </w:rPr>
        <w:t>(TABLE OF CONTENTS)</w:t>
      </w:r>
    </w:p>
    <w:p w14:paraId="4C46C349" w14:textId="77777777" w:rsidR="00837371" w:rsidRPr="00AC51C2" w:rsidRDefault="00837371" w:rsidP="00837371">
      <w:pPr>
        <w:jc w:val="center"/>
        <w:rPr>
          <w:rFonts w:ascii="Arial" w:hAnsi="Arial" w:cs="Arial"/>
          <w:b/>
          <w:color w:val="000000" w:themeColor="text1"/>
          <w:sz w:val="28"/>
        </w:rPr>
      </w:pPr>
    </w:p>
    <w:p w14:paraId="51BEA52E" w14:textId="77777777" w:rsidR="00837371" w:rsidRPr="00AC51C2" w:rsidRDefault="00837371" w:rsidP="00837371">
      <w:pPr>
        <w:tabs>
          <w:tab w:val="right" w:pos="8460"/>
        </w:tabs>
        <w:jc w:val="center"/>
        <w:rPr>
          <w:rFonts w:ascii="Arial" w:hAnsi="Arial" w:cs="Arial"/>
          <w:b/>
          <w:color w:val="000000" w:themeColor="text1"/>
          <w:sz w:val="28"/>
        </w:rPr>
      </w:pPr>
    </w:p>
    <w:p w14:paraId="19D3B180" w14:textId="77777777" w:rsidR="00837371" w:rsidRPr="00AC51C2" w:rsidRDefault="00837371"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Governance Principles and Board Culture</w:t>
      </w:r>
      <w:r w:rsidRPr="00AC51C2">
        <w:rPr>
          <w:rFonts w:ascii="Arial" w:hAnsi="Arial" w:cs="Arial"/>
          <w:color w:val="000000" w:themeColor="text1"/>
          <w:sz w:val="22"/>
          <w:vertAlign w:val="subscript"/>
        </w:rPr>
        <w:tab/>
      </w:r>
      <w:r w:rsidRPr="00AC51C2">
        <w:rPr>
          <w:rFonts w:ascii="Arial" w:hAnsi="Arial" w:cs="Arial"/>
          <w:color w:val="000000" w:themeColor="text1"/>
          <w:sz w:val="22"/>
        </w:rPr>
        <w:t>1</w:t>
      </w:r>
    </w:p>
    <w:p w14:paraId="694D4288" w14:textId="77777777" w:rsidR="00837371" w:rsidRPr="00AC51C2" w:rsidRDefault="00837371" w:rsidP="00837371">
      <w:pPr>
        <w:tabs>
          <w:tab w:val="right" w:leader="dot" w:pos="8460"/>
        </w:tabs>
        <w:rPr>
          <w:rFonts w:ascii="Arial" w:hAnsi="Arial" w:cs="Arial"/>
          <w:color w:val="000000" w:themeColor="text1"/>
          <w:sz w:val="22"/>
        </w:rPr>
      </w:pPr>
    </w:p>
    <w:p w14:paraId="53FE3CBD" w14:textId="77777777" w:rsidR="00837371" w:rsidRPr="00AC51C2" w:rsidRDefault="00837371"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Role of the Board</w:t>
      </w:r>
      <w:r w:rsidRPr="00AC51C2">
        <w:rPr>
          <w:rFonts w:ascii="Arial" w:hAnsi="Arial" w:cs="Arial"/>
          <w:color w:val="000000" w:themeColor="text1"/>
          <w:sz w:val="22"/>
        </w:rPr>
        <w:tab/>
        <w:t>2</w:t>
      </w:r>
    </w:p>
    <w:p w14:paraId="5B6CF6A0" w14:textId="77777777" w:rsidR="00837371" w:rsidRPr="00AC51C2" w:rsidRDefault="00837371" w:rsidP="00837371">
      <w:pPr>
        <w:tabs>
          <w:tab w:val="right" w:leader="dot" w:pos="8460"/>
        </w:tabs>
        <w:rPr>
          <w:rFonts w:ascii="Arial" w:hAnsi="Arial" w:cs="Arial"/>
          <w:color w:val="000000" w:themeColor="text1"/>
          <w:sz w:val="22"/>
        </w:rPr>
      </w:pPr>
    </w:p>
    <w:p w14:paraId="7E3E3B67" w14:textId="77777777" w:rsidR="00837371" w:rsidRPr="00AC51C2" w:rsidRDefault="00837371"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Role of the Board Member</w:t>
      </w:r>
      <w:r w:rsidRPr="00AC51C2">
        <w:rPr>
          <w:rFonts w:ascii="Arial" w:hAnsi="Arial" w:cs="Arial"/>
          <w:color w:val="000000" w:themeColor="text1"/>
          <w:sz w:val="22"/>
        </w:rPr>
        <w:tab/>
        <w:t>3</w:t>
      </w:r>
    </w:p>
    <w:p w14:paraId="3479D21C" w14:textId="77777777" w:rsidR="00837371" w:rsidRPr="00AC51C2" w:rsidRDefault="00837371" w:rsidP="00837371">
      <w:pPr>
        <w:tabs>
          <w:tab w:val="right" w:leader="dot" w:pos="8460"/>
        </w:tabs>
        <w:rPr>
          <w:rFonts w:ascii="Arial" w:hAnsi="Arial" w:cs="Arial"/>
          <w:color w:val="000000" w:themeColor="text1"/>
          <w:sz w:val="22"/>
        </w:rPr>
      </w:pPr>
    </w:p>
    <w:p w14:paraId="407E4108" w14:textId="2BF5C45E" w:rsidR="00837371" w:rsidRPr="00AC51C2" w:rsidRDefault="00837371"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Board and Staff Relationship</w:t>
      </w:r>
      <w:r w:rsidRPr="00AC51C2">
        <w:rPr>
          <w:rFonts w:ascii="Arial" w:hAnsi="Arial" w:cs="Arial"/>
          <w:color w:val="000000" w:themeColor="text1"/>
          <w:sz w:val="22"/>
        </w:rPr>
        <w:tab/>
      </w:r>
      <w:r w:rsidR="000A7D27" w:rsidRPr="00AC51C2">
        <w:rPr>
          <w:rFonts w:ascii="Arial" w:hAnsi="Arial" w:cs="Arial"/>
          <w:color w:val="000000" w:themeColor="text1"/>
          <w:sz w:val="22"/>
        </w:rPr>
        <w:t>5</w:t>
      </w:r>
    </w:p>
    <w:p w14:paraId="4691A6F9" w14:textId="77777777" w:rsidR="00837371" w:rsidRPr="00AC51C2" w:rsidRDefault="00837371" w:rsidP="00837371">
      <w:pPr>
        <w:tabs>
          <w:tab w:val="right" w:leader="dot" w:pos="8460"/>
        </w:tabs>
        <w:rPr>
          <w:rFonts w:ascii="Arial" w:hAnsi="Arial" w:cs="Arial"/>
          <w:color w:val="000000" w:themeColor="text1"/>
          <w:sz w:val="22"/>
        </w:rPr>
      </w:pPr>
    </w:p>
    <w:p w14:paraId="5CBF7AD8" w14:textId="4D9C8D17" w:rsidR="00837371" w:rsidRPr="00AC51C2" w:rsidRDefault="000A7D27"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Purpose of Committees</w:t>
      </w:r>
      <w:r w:rsidRPr="00AC51C2">
        <w:rPr>
          <w:rFonts w:ascii="Arial" w:hAnsi="Arial" w:cs="Arial"/>
          <w:color w:val="000000" w:themeColor="text1"/>
          <w:sz w:val="22"/>
        </w:rPr>
        <w:tab/>
        <w:t>6</w:t>
      </w:r>
    </w:p>
    <w:p w14:paraId="38D888E3" w14:textId="77777777" w:rsidR="00837371" w:rsidRPr="00AC51C2" w:rsidRDefault="00837371" w:rsidP="00837371">
      <w:pPr>
        <w:tabs>
          <w:tab w:val="right" w:leader="dot" w:pos="8460"/>
        </w:tabs>
        <w:rPr>
          <w:rFonts w:ascii="Arial" w:hAnsi="Arial" w:cs="Arial"/>
          <w:color w:val="000000" w:themeColor="text1"/>
          <w:sz w:val="22"/>
        </w:rPr>
      </w:pPr>
    </w:p>
    <w:p w14:paraId="66082CD4" w14:textId="473F49F9" w:rsidR="00837371" w:rsidRPr="00AC51C2" w:rsidRDefault="000A7D27" w:rsidP="00837371">
      <w:pPr>
        <w:tabs>
          <w:tab w:val="right" w:leader="dot" w:pos="8460"/>
        </w:tabs>
        <w:rPr>
          <w:rFonts w:ascii="Arial" w:hAnsi="Arial" w:cs="Arial"/>
          <w:color w:val="000000" w:themeColor="text1"/>
          <w:sz w:val="22"/>
        </w:rPr>
      </w:pPr>
      <w:r w:rsidRPr="00AC51C2">
        <w:rPr>
          <w:rFonts w:ascii="Arial" w:hAnsi="Arial" w:cs="Arial"/>
          <w:color w:val="000000" w:themeColor="text1"/>
          <w:sz w:val="22"/>
        </w:rPr>
        <w:t>Committee Charters</w:t>
      </w:r>
      <w:r w:rsidRPr="00AC51C2">
        <w:rPr>
          <w:rFonts w:ascii="Arial" w:hAnsi="Arial" w:cs="Arial"/>
          <w:color w:val="000000" w:themeColor="text1"/>
          <w:sz w:val="22"/>
        </w:rPr>
        <w:tab/>
        <w:t>7</w:t>
      </w:r>
    </w:p>
    <w:p w14:paraId="62AC9BFA" w14:textId="0CDA30BB" w:rsidR="00837371" w:rsidRPr="00AC51C2" w:rsidRDefault="000A7D27"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Executive Committee</w:t>
      </w:r>
      <w:r w:rsidRPr="00AC51C2">
        <w:rPr>
          <w:rFonts w:ascii="Arial" w:hAnsi="Arial" w:cs="Arial"/>
          <w:color w:val="000000" w:themeColor="text1"/>
          <w:sz w:val="22"/>
        </w:rPr>
        <w:tab/>
        <w:t>7</w:t>
      </w:r>
    </w:p>
    <w:p w14:paraId="12E8B34B" w14:textId="77777777"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Finance and Investments Committee</w:t>
      </w:r>
      <w:r w:rsidRPr="00AC51C2">
        <w:rPr>
          <w:rFonts w:ascii="Arial" w:hAnsi="Arial" w:cs="Arial"/>
          <w:color w:val="000000" w:themeColor="text1"/>
          <w:sz w:val="22"/>
        </w:rPr>
        <w:tab/>
        <w:t>7</w:t>
      </w:r>
    </w:p>
    <w:p w14:paraId="04330630" w14:textId="6DB06220"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Governance Co</w:t>
      </w:r>
      <w:r w:rsidR="000A7D27" w:rsidRPr="00AC51C2">
        <w:rPr>
          <w:rFonts w:ascii="Arial" w:hAnsi="Arial" w:cs="Arial"/>
          <w:color w:val="000000" w:themeColor="text1"/>
          <w:sz w:val="22"/>
        </w:rPr>
        <w:t>mmittee</w:t>
      </w:r>
      <w:r w:rsidR="000A7D27" w:rsidRPr="00AC51C2">
        <w:rPr>
          <w:rFonts w:ascii="Arial" w:hAnsi="Arial" w:cs="Arial"/>
          <w:color w:val="000000" w:themeColor="text1"/>
          <w:sz w:val="22"/>
        </w:rPr>
        <w:tab/>
        <w:t>8</w:t>
      </w:r>
    </w:p>
    <w:p w14:paraId="12B8115A" w14:textId="77777777" w:rsidR="00837371" w:rsidRPr="00AC51C2" w:rsidRDefault="00837371" w:rsidP="00837371">
      <w:pPr>
        <w:tabs>
          <w:tab w:val="left" w:pos="720"/>
          <w:tab w:val="right" w:leader="dot" w:pos="8460"/>
        </w:tabs>
        <w:rPr>
          <w:rFonts w:ascii="Arial" w:hAnsi="Arial" w:cs="Arial"/>
          <w:color w:val="000000" w:themeColor="text1"/>
          <w:sz w:val="22"/>
        </w:rPr>
      </w:pPr>
    </w:p>
    <w:p w14:paraId="3A7E59F3" w14:textId="7A800FDD"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 xml:space="preserve">Job Descriptions for Officers and Committee </w:t>
      </w:r>
      <w:r w:rsidR="000A7D27" w:rsidRPr="00AC51C2">
        <w:rPr>
          <w:rFonts w:ascii="Arial" w:hAnsi="Arial" w:cs="Arial"/>
          <w:color w:val="000000" w:themeColor="text1"/>
          <w:sz w:val="22"/>
        </w:rPr>
        <w:t>Chairs</w:t>
      </w:r>
      <w:r w:rsidR="000A7D27" w:rsidRPr="00AC51C2">
        <w:rPr>
          <w:rFonts w:ascii="Arial" w:hAnsi="Arial" w:cs="Arial"/>
          <w:color w:val="000000" w:themeColor="text1"/>
          <w:sz w:val="22"/>
        </w:rPr>
        <w:tab/>
        <w:t>9</w:t>
      </w:r>
    </w:p>
    <w:p w14:paraId="1C4D9838" w14:textId="4B2ABF5C" w:rsidR="00837371" w:rsidRPr="00AC51C2" w:rsidRDefault="000A7D27"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The Board Chair</w:t>
      </w:r>
      <w:r w:rsidRPr="00AC51C2">
        <w:rPr>
          <w:rFonts w:ascii="Arial" w:hAnsi="Arial" w:cs="Arial"/>
          <w:color w:val="000000" w:themeColor="text1"/>
          <w:sz w:val="22"/>
        </w:rPr>
        <w:tab/>
        <w:t>9</w:t>
      </w:r>
    </w:p>
    <w:p w14:paraId="67D5671F" w14:textId="147A5285" w:rsidR="00837371" w:rsidRPr="00AC51C2" w:rsidRDefault="000A7D27"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The Vice Chair</w:t>
      </w:r>
      <w:r w:rsidRPr="00AC51C2">
        <w:rPr>
          <w:rFonts w:ascii="Arial" w:hAnsi="Arial" w:cs="Arial"/>
          <w:color w:val="000000" w:themeColor="text1"/>
          <w:sz w:val="22"/>
        </w:rPr>
        <w:tab/>
        <w:t>10</w:t>
      </w:r>
    </w:p>
    <w:p w14:paraId="00E1F4BF" w14:textId="05698744" w:rsidR="00837371" w:rsidRPr="00AC51C2" w:rsidRDefault="000A7D27"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Treasurer</w:t>
      </w:r>
      <w:r w:rsidRPr="00AC51C2">
        <w:rPr>
          <w:rFonts w:ascii="Arial" w:hAnsi="Arial" w:cs="Arial"/>
          <w:color w:val="000000" w:themeColor="text1"/>
          <w:sz w:val="22"/>
        </w:rPr>
        <w:tab/>
        <w:t>10</w:t>
      </w:r>
    </w:p>
    <w:p w14:paraId="7776E6C0" w14:textId="0A7F8DF4" w:rsidR="00837371" w:rsidRPr="00AC51C2" w:rsidRDefault="000A7D27"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Secretary</w:t>
      </w:r>
      <w:r w:rsidRPr="00AC51C2">
        <w:rPr>
          <w:rFonts w:ascii="Arial" w:hAnsi="Arial" w:cs="Arial"/>
          <w:color w:val="000000" w:themeColor="text1"/>
          <w:sz w:val="22"/>
        </w:rPr>
        <w:tab/>
        <w:t>10</w:t>
      </w:r>
    </w:p>
    <w:p w14:paraId="277F49C4" w14:textId="184A4A28"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ab/>
        <w:t xml:space="preserve">Committee </w:t>
      </w:r>
      <w:r w:rsidR="000A7D27" w:rsidRPr="00AC51C2">
        <w:rPr>
          <w:rFonts w:ascii="Arial" w:hAnsi="Arial" w:cs="Arial"/>
          <w:color w:val="000000" w:themeColor="text1"/>
          <w:sz w:val="22"/>
        </w:rPr>
        <w:t>Chair</w:t>
      </w:r>
      <w:r w:rsidR="000A7D27" w:rsidRPr="00AC51C2">
        <w:rPr>
          <w:rFonts w:ascii="Arial" w:hAnsi="Arial" w:cs="Arial"/>
          <w:color w:val="000000" w:themeColor="text1"/>
          <w:sz w:val="22"/>
        </w:rPr>
        <w:tab/>
        <w:t>11</w:t>
      </w:r>
    </w:p>
    <w:p w14:paraId="593DA683" w14:textId="77777777" w:rsidR="00837371" w:rsidRPr="00AC51C2" w:rsidRDefault="00837371" w:rsidP="00837371">
      <w:pPr>
        <w:tabs>
          <w:tab w:val="left" w:pos="720"/>
          <w:tab w:val="right" w:leader="dot" w:pos="8460"/>
        </w:tabs>
        <w:rPr>
          <w:rFonts w:ascii="Arial" w:hAnsi="Arial" w:cs="Arial"/>
          <w:color w:val="000000" w:themeColor="text1"/>
          <w:sz w:val="22"/>
        </w:rPr>
      </w:pPr>
    </w:p>
    <w:p w14:paraId="2D29E647" w14:textId="3B841D12"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 xml:space="preserve">Board Self-Assessment </w:t>
      </w:r>
      <w:r w:rsidR="000A7D27" w:rsidRPr="00AC51C2">
        <w:rPr>
          <w:rFonts w:ascii="Arial" w:hAnsi="Arial" w:cs="Arial"/>
          <w:color w:val="000000" w:themeColor="text1"/>
          <w:sz w:val="22"/>
        </w:rPr>
        <w:t>Policy</w:t>
      </w:r>
      <w:r w:rsidR="000A7D27" w:rsidRPr="00AC51C2">
        <w:rPr>
          <w:rFonts w:ascii="Arial" w:hAnsi="Arial" w:cs="Arial"/>
          <w:color w:val="000000" w:themeColor="text1"/>
          <w:sz w:val="22"/>
        </w:rPr>
        <w:tab/>
        <w:t>11</w:t>
      </w:r>
    </w:p>
    <w:p w14:paraId="3B7400D8" w14:textId="77777777" w:rsidR="00837371" w:rsidRPr="00AC51C2" w:rsidRDefault="00837371" w:rsidP="00837371">
      <w:pPr>
        <w:tabs>
          <w:tab w:val="left" w:pos="720"/>
          <w:tab w:val="right" w:leader="dot" w:pos="8460"/>
        </w:tabs>
        <w:rPr>
          <w:rFonts w:ascii="Arial" w:hAnsi="Arial" w:cs="Arial"/>
          <w:color w:val="000000" w:themeColor="text1"/>
          <w:sz w:val="22"/>
        </w:rPr>
      </w:pPr>
    </w:p>
    <w:p w14:paraId="6C512A25" w14:textId="218FE88E"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VLR Chief Executive O</w:t>
      </w:r>
      <w:r w:rsidR="000A7D27" w:rsidRPr="00AC51C2">
        <w:rPr>
          <w:rFonts w:ascii="Arial" w:hAnsi="Arial" w:cs="Arial"/>
          <w:color w:val="000000" w:themeColor="text1"/>
          <w:sz w:val="22"/>
        </w:rPr>
        <w:t>fficer (CEO) Appraisal Policy</w:t>
      </w:r>
      <w:r w:rsidR="000A7D27" w:rsidRPr="00AC51C2">
        <w:rPr>
          <w:rFonts w:ascii="Arial" w:hAnsi="Arial" w:cs="Arial"/>
          <w:color w:val="000000" w:themeColor="text1"/>
          <w:sz w:val="22"/>
        </w:rPr>
        <w:tab/>
        <w:t>12</w:t>
      </w:r>
    </w:p>
    <w:p w14:paraId="00CAB8D1" w14:textId="77777777" w:rsidR="00837371" w:rsidRPr="00AC51C2" w:rsidRDefault="00837371" w:rsidP="00837371">
      <w:pPr>
        <w:tabs>
          <w:tab w:val="left" w:pos="720"/>
          <w:tab w:val="right" w:leader="dot" w:pos="8460"/>
        </w:tabs>
        <w:rPr>
          <w:rFonts w:ascii="Arial" w:hAnsi="Arial" w:cs="Arial"/>
          <w:color w:val="000000" w:themeColor="text1"/>
          <w:sz w:val="22"/>
        </w:rPr>
      </w:pPr>
    </w:p>
    <w:p w14:paraId="7C20E8A3" w14:textId="319DB2F8"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 xml:space="preserve">Recommended Recruitment, Nomination, and Orientation </w:t>
      </w:r>
      <w:r w:rsidR="000A7D27" w:rsidRPr="00AC51C2">
        <w:rPr>
          <w:rFonts w:ascii="Arial" w:hAnsi="Arial" w:cs="Arial"/>
          <w:color w:val="000000" w:themeColor="text1"/>
          <w:sz w:val="22"/>
        </w:rPr>
        <w:t>Process</w:t>
      </w:r>
      <w:r w:rsidR="000A7D27" w:rsidRPr="00AC51C2">
        <w:rPr>
          <w:rFonts w:ascii="Arial" w:hAnsi="Arial" w:cs="Arial"/>
          <w:color w:val="000000" w:themeColor="text1"/>
          <w:sz w:val="22"/>
        </w:rPr>
        <w:br/>
        <w:t>for New Board Members</w:t>
      </w:r>
      <w:r w:rsidR="000A7D27" w:rsidRPr="00AC51C2">
        <w:rPr>
          <w:rFonts w:ascii="Arial" w:hAnsi="Arial" w:cs="Arial"/>
          <w:color w:val="000000" w:themeColor="text1"/>
          <w:sz w:val="22"/>
        </w:rPr>
        <w:tab/>
        <w:t>13</w:t>
      </w:r>
    </w:p>
    <w:p w14:paraId="1589B6B2" w14:textId="77777777" w:rsidR="00837371" w:rsidRPr="00AC51C2" w:rsidRDefault="00837371" w:rsidP="00837371">
      <w:pPr>
        <w:tabs>
          <w:tab w:val="left" w:pos="720"/>
          <w:tab w:val="right" w:leader="dot" w:pos="8460"/>
        </w:tabs>
        <w:rPr>
          <w:rFonts w:ascii="Arial" w:hAnsi="Arial" w:cs="Arial"/>
          <w:color w:val="000000" w:themeColor="text1"/>
          <w:sz w:val="22"/>
        </w:rPr>
      </w:pPr>
    </w:p>
    <w:p w14:paraId="5F3284E2" w14:textId="0497DC25"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 xml:space="preserve">Suggested Elements of the Orientation </w:t>
      </w:r>
      <w:r w:rsidR="000A7D27" w:rsidRPr="00AC51C2">
        <w:rPr>
          <w:rFonts w:ascii="Arial" w:hAnsi="Arial" w:cs="Arial"/>
          <w:color w:val="000000" w:themeColor="text1"/>
          <w:sz w:val="22"/>
        </w:rPr>
        <w:t>Process for New Board Members</w:t>
      </w:r>
      <w:r w:rsidR="000A7D27" w:rsidRPr="00AC51C2">
        <w:rPr>
          <w:rFonts w:ascii="Arial" w:hAnsi="Arial" w:cs="Arial"/>
          <w:color w:val="000000" w:themeColor="text1"/>
          <w:sz w:val="22"/>
        </w:rPr>
        <w:tab/>
        <w:t>14</w:t>
      </w:r>
    </w:p>
    <w:p w14:paraId="3020B11D" w14:textId="77777777" w:rsidR="00837371" w:rsidRPr="00AC51C2" w:rsidRDefault="00837371" w:rsidP="00837371">
      <w:pPr>
        <w:tabs>
          <w:tab w:val="left" w:pos="720"/>
          <w:tab w:val="right" w:leader="dot" w:pos="8460"/>
        </w:tabs>
        <w:rPr>
          <w:rFonts w:ascii="Arial" w:hAnsi="Arial" w:cs="Arial"/>
          <w:color w:val="000000" w:themeColor="text1"/>
          <w:sz w:val="22"/>
        </w:rPr>
      </w:pPr>
    </w:p>
    <w:p w14:paraId="7137654C" w14:textId="71F85360" w:rsidR="00837371" w:rsidRPr="00AC51C2" w:rsidRDefault="00837371" w:rsidP="00837371">
      <w:pPr>
        <w:tabs>
          <w:tab w:val="left" w:pos="720"/>
          <w:tab w:val="right" w:leader="dot" w:pos="8460"/>
        </w:tabs>
        <w:rPr>
          <w:rFonts w:ascii="Arial" w:hAnsi="Arial" w:cs="Arial"/>
          <w:color w:val="000000" w:themeColor="text1"/>
          <w:sz w:val="22"/>
        </w:rPr>
      </w:pPr>
      <w:r w:rsidRPr="00AC51C2">
        <w:rPr>
          <w:rFonts w:ascii="Arial" w:hAnsi="Arial" w:cs="Arial"/>
          <w:color w:val="000000" w:themeColor="text1"/>
          <w:sz w:val="22"/>
        </w:rPr>
        <w:t>Recommendations for Board Meeti</w:t>
      </w:r>
      <w:r w:rsidR="000A7D27" w:rsidRPr="00AC51C2">
        <w:rPr>
          <w:rFonts w:ascii="Arial" w:hAnsi="Arial" w:cs="Arial"/>
          <w:color w:val="000000" w:themeColor="text1"/>
          <w:sz w:val="22"/>
        </w:rPr>
        <w:t>ngs</w:t>
      </w:r>
      <w:r w:rsidR="000A7D27" w:rsidRPr="00AC51C2">
        <w:rPr>
          <w:rFonts w:ascii="Arial" w:hAnsi="Arial" w:cs="Arial"/>
          <w:color w:val="000000" w:themeColor="text1"/>
          <w:sz w:val="22"/>
        </w:rPr>
        <w:tab/>
        <w:t>15</w:t>
      </w:r>
    </w:p>
    <w:p w14:paraId="7536048D" w14:textId="77777777" w:rsidR="00837371" w:rsidRPr="00AC51C2" w:rsidRDefault="00837371" w:rsidP="00837371">
      <w:pPr>
        <w:tabs>
          <w:tab w:val="left" w:pos="720"/>
          <w:tab w:val="right" w:leader="dot" w:pos="8460"/>
        </w:tabs>
        <w:rPr>
          <w:rFonts w:ascii="Arial" w:hAnsi="Arial" w:cs="Arial"/>
          <w:color w:val="000000" w:themeColor="text1"/>
          <w:sz w:val="22"/>
        </w:rPr>
      </w:pPr>
    </w:p>
    <w:p w14:paraId="34597D73" w14:textId="77777777" w:rsidR="00837371" w:rsidRPr="00AC51C2" w:rsidRDefault="00837371" w:rsidP="00837371">
      <w:pPr>
        <w:tabs>
          <w:tab w:val="left" w:pos="720"/>
          <w:tab w:val="right" w:leader="dot" w:pos="8460"/>
        </w:tabs>
        <w:rPr>
          <w:rFonts w:ascii="Arial" w:hAnsi="Arial" w:cs="Arial"/>
          <w:color w:val="000000" w:themeColor="text1"/>
          <w:sz w:val="22"/>
        </w:rPr>
      </w:pPr>
    </w:p>
    <w:p w14:paraId="682E71BA" w14:textId="77777777" w:rsidR="00837371" w:rsidRPr="00AC51C2" w:rsidRDefault="00837371" w:rsidP="00837371">
      <w:pPr>
        <w:tabs>
          <w:tab w:val="right" w:pos="8460"/>
        </w:tabs>
        <w:jc w:val="center"/>
        <w:rPr>
          <w:rFonts w:ascii="Arial" w:hAnsi="Arial" w:cs="Arial"/>
          <w:color w:val="000000" w:themeColor="text1"/>
          <w:sz w:val="22"/>
        </w:rPr>
      </w:pPr>
    </w:p>
    <w:p w14:paraId="58CDDB50" w14:textId="77777777" w:rsidR="00837371" w:rsidRPr="00AC51C2" w:rsidRDefault="00837371" w:rsidP="00837371">
      <w:pPr>
        <w:jc w:val="center"/>
        <w:rPr>
          <w:rFonts w:ascii="Arial" w:hAnsi="Arial" w:cs="Arial"/>
          <w:b/>
          <w:color w:val="000000" w:themeColor="text1"/>
          <w:sz w:val="28"/>
        </w:rPr>
        <w:sectPr w:rsidR="00837371" w:rsidRPr="00AC51C2">
          <w:pgSz w:w="12240" w:h="15840"/>
          <w:pgMar w:top="1440" w:right="1800" w:bottom="1440" w:left="1800" w:header="720" w:footer="720" w:gutter="0"/>
          <w:cols w:space="720"/>
        </w:sectPr>
      </w:pPr>
    </w:p>
    <w:p w14:paraId="61EA8C39" w14:textId="77777777" w:rsidR="00837371" w:rsidRPr="00AC51C2" w:rsidRDefault="00837371" w:rsidP="00837371">
      <w:pPr>
        <w:jc w:val="center"/>
        <w:rPr>
          <w:rFonts w:ascii="Arial" w:hAnsi="Arial" w:cs="Arial"/>
          <w:color w:val="000000" w:themeColor="text1"/>
          <w:szCs w:val="24"/>
        </w:rPr>
      </w:pPr>
      <w:r w:rsidRPr="00AC51C2">
        <w:rPr>
          <w:rFonts w:ascii="Arial" w:hAnsi="Arial" w:cs="Arial"/>
          <w:b/>
          <w:color w:val="000000" w:themeColor="text1"/>
          <w:szCs w:val="24"/>
        </w:rPr>
        <w:lastRenderedPageBreak/>
        <w:t>GOVERNANCE PRINCIPLES AND BOARD CULTURE</w:t>
      </w:r>
    </w:p>
    <w:p w14:paraId="7E12415E" w14:textId="77777777" w:rsidR="00837371" w:rsidRPr="00AC51C2" w:rsidRDefault="00837371" w:rsidP="00837371">
      <w:pPr>
        <w:ind w:left="360"/>
        <w:rPr>
          <w:rFonts w:ascii="Arial" w:hAnsi="Arial" w:cs="Arial"/>
          <w:b/>
          <w:color w:val="000000" w:themeColor="text1"/>
          <w:szCs w:val="24"/>
        </w:rPr>
      </w:pPr>
    </w:p>
    <w:p w14:paraId="1D62AB1C" w14:textId="77777777" w:rsidR="00837371" w:rsidRPr="00AC51C2" w:rsidRDefault="00837371" w:rsidP="00837371">
      <w:pPr>
        <w:ind w:left="360"/>
        <w:rPr>
          <w:rFonts w:ascii="Arial" w:hAnsi="Arial" w:cs="Arial"/>
          <w:b/>
          <w:color w:val="000000" w:themeColor="text1"/>
          <w:szCs w:val="24"/>
        </w:rPr>
      </w:pPr>
    </w:p>
    <w:p w14:paraId="6D4B23AA"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 xml:space="preserve">The Board of Directors, in cooperation with staff, works to ensure the mission of the organization is relevant, current and consistent with the needs of the organization’s constituency. </w:t>
      </w:r>
    </w:p>
    <w:p w14:paraId="76A4306F" w14:textId="77777777" w:rsidR="00837371" w:rsidRPr="00AC51C2" w:rsidRDefault="00837371" w:rsidP="00837371">
      <w:pPr>
        <w:ind w:left="720"/>
        <w:rPr>
          <w:rFonts w:ascii="Arial" w:hAnsi="Arial" w:cs="Arial"/>
          <w:color w:val="000000" w:themeColor="text1"/>
          <w:szCs w:val="24"/>
        </w:rPr>
      </w:pPr>
    </w:p>
    <w:p w14:paraId="13E2FFF3"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The board speaks with one voice. Diverse perspectives are critical to the board’s ability to govern effectively; however, the power of the board resides in the board as a whole. After a decision is made, each board member is expected to support the majority decision of the board, regardless of how the individual board member voted or his or her personal view of the board’s decision.</w:t>
      </w:r>
    </w:p>
    <w:p w14:paraId="0681B6DE" w14:textId="77777777" w:rsidR="00837371" w:rsidRPr="00AC51C2" w:rsidRDefault="00837371" w:rsidP="00837371">
      <w:pPr>
        <w:rPr>
          <w:rFonts w:ascii="Arial" w:hAnsi="Arial" w:cs="Arial"/>
          <w:color w:val="000000" w:themeColor="text1"/>
          <w:szCs w:val="24"/>
        </w:rPr>
      </w:pPr>
    </w:p>
    <w:p w14:paraId="39510EDB"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 xml:space="preserve">The board </w:t>
      </w:r>
      <w:r w:rsidRPr="00AC51C2" w:rsidDel="00A247C2">
        <w:rPr>
          <w:rFonts w:ascii="Arial" w:hAnsi="Arial" w:cs="Arial"/>
          <w:color w:val="000000" w:themeColor="text1"/>
          <w:szCs w:val="24"/>
        </w:rPr>
        <w:t xml:space="preserve">holds itself </w:t>
      </w:r>
      <w:r w:rsidRPr="00AC51C2">
        <w:rPr>
          <w:rFonts w:ascii="Arial" w:hAnsi="Arial" w:cs="Arial"/>
          <w:color w:val="000000" w:themeColor="text1"/>
          <w:szCs w:val="24"/>
        </w:rPr>
        <w:t>accountable for its</w:t>
      </w:r>
      <w:r w:rsidRPr="00AC51C2" w:rsidDel="00346F01">
        <w:rPr>
          <w:rFonts w:ascii="Arial" w:hAnsi="Arial" w:cs="Arial"/>
          <w:color w:val="000000" w:themeColor="text1"/>
          <w:szCs w:val="24"/>
        </w:rPr>
        <w:t xml:space="preserve"> actions and results</w:t>
      </w:r>
      <w:r w:rsidRPr="00AC51C2">
        <w:rPr>
          <w:rFonts w:ascii="Arial" w:hAnsi="Arial" w:cs="Arial"/>
          <w:color w:val="000000" w:themeColor="text1"/>
          <w:szCs w:val="24"/>
        </w:rPr>
        <w:t>.</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board defines its structure, process, beliefs, commitments, and values and ensures that it conducts its business adhering to the highest ethical, legal and fiduciary standards.</w:t>
      </w:r>
      <w:r w:rsidR="00400A0B" w:rsidRPr="00AC51C2">
        <w:rPr>
          <w:rFonts w:ascii="Arial" w:hAnsi="Arial" w:cs="Arial"/>
          <w:color w:val="000000" w:themeColor="text1"/>
          <w:szCs w:val="24"/>
        </w:rPr>
        <w:t xml:space="preserve"> </w:t>
      </w:r>
    </w:p>
    <w:p w14:paraId="75B3C7D7" w14:textId="77777777" w:rsidR="00837371" w:rsidRPr="00AC51C2" w:rsidRDefault="00837371" w:rsidP="00837371">
      <w:pPr>
        <w:rPr>
          <w:rFonts w:ascii="Arial" w:hAnsi="Arial" w:cs="Arial"/>
          <w:color w:val="000000" w:themeColor="text1"/>
          <w:szCs w:val="24"/>
        </w:rPr>
      </w:pPr>
    </w:p>
    <w:p w14:paraId="0D066C9C"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The board is responsible for setting the strategic direction rather than the operational decisions, which are the purview of the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As a general principle, the CEO is authorized to make all operational decisions consistent with a reasonable interpretation of the board’s policies and plans.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The board ensures that the organization’s outcomes are clearly defined and evaluated. </w:t>
      </w:r>
    </w:p>
    <w:p w14:paraId="4A81468E" w14:textId="77777777" w:rsidR="00837371" w:rsidRPr="00AC51C2" w:rsidRDefault="00837371" w:rsidP="00837371">
      <w:pPr>
        <w:rPr>
          <w:rFonts w:ascii="Arial" w:hAnsi="Arial" w:cs="Arial"/>
          <w:color w:val="000000" w:themeColor="text1"/>
          <w:szCs w:val="24"/>
        </w:rPr>
      </w:pPr>
    </w:p>
    <w:p w14:paraId="5C7CA407" w14:textId="77777777" w:rsidR="00837371" w:rsidRPr="00AC51C2" w:rsidRDefault="00837371" w:rsidP="00837371">
      <w:pPr>
        <w:numPr>
          <w:ilvl w:val="0"/>
          <w:numId w:val="3"/>
        </w:numPr>
        <w:rPr>
          <w:rFonts w:ascii="Arial" w:hAnsi="Arial" w:cs="Arial"/>
          <w:color w:val="000000" w:themeColor="text1"/>
          <w:szCs w:val="24"/>
        </w:rPr>
      </w:pPr>
      <w:r w:rsidRPr="00AC51C2" w:rsidDel="00D92506">
        <w:rPr>
          <w:rFonts w:ascii="Arial" w:hAnsi="Arial" w:cs="Arial"/>
          <w:color w:val="000000" w:themeColor="text1"/>
          <w:szCs w:val="24"/>
        </w:rPr>
        <w:t xml:space="preserve">The </w:t>
      </w:r>
      <w:r w:rsidRPr="00AC51C2">
        <w:rPr>
          <w:rFonts w:ascii="Arial" w:hAnsi="Arial" w:cs="Arial"/>
          <w:color w:val="000000" w:themeColor="text1"/>
          <w:szCs w:val="24"/>
        </w:rPr>
        <w:t xml:space="preserve">board’s connection to the operation of the organization is through the CEO, who is responsible for all other employees and is held accountable based on criteria clearly defined in advance. The board must forge a linkage with management that is constructive and empowering. </w:t>
      </w:r>
    </w:p>
    <w:p w14:paraId="34AD96B5" w14:textId="77777777" w:rsidR="00837371" w:rsidRPr="00AC51C2" w:rsidRDefault="00837371" w:rsidP="00837371">
      <w:pPr>
        <w:rPr>
          <w:rFonts w:ascii="Arial" w:hAnsi="Arial" w:cs="Arial"/>
          <w:color w:val="000000" w:themeColor="text1"/>
          <w:szCs w:val="24"/>
        </w:rPr>
      </w:pPr>
    </w:p>
    <w:p w14:paraId="027B6264"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Each member of the Board of Directors is expected to be actively involved in board discussions, to spend the time necessary to attend meetings, and to be prepared and informed on the issues.</w:t>
      </w:r>
    </w:p>
    <w:p w14:paraId="527A587D" w14:textId="77777777" w:rsidR="00837371" w:rsidRPr="00AC51C2" w:rsidRDefault="00837371" w:rsidP="00837371">
      <w:pPr>
        <w:rPr>
          <w:rFonts w:ascii="Arial" w:hAnsi="Arial" w:cs="Arial"/>
          <w:color w:val="000000" w:themeColor="text1"/>
          <w:szCs w:val="24"/>
        </w:rPr>
      </w:pPr>
    </w:p>
    <w:p w14:paraId="3AA19C2A" w14:textId="77777777" w:rsidR="00837371" w:rsidRPr="00AC51C2" w:rsidDel="00A247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The board will operate in a spirit of openness, candor and mutual respect for the opinions of others.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board will foster a culture of inquiry and board members are expected to approach the board’s work with an independent mind.</w:t>
      </w:r>
      <w:r w:rsidR="00400A0B" w:rsidRPr="00AC51C2">
        <w:rPr>
          <w:rFonts w:ascii="Arial" w:hAnsi="Arial" w:cs="Arial"/>
          <w:color w:val="000000" w:themeColor="text1"/>
          <w:szCs w:val="24"/>
        </w:rPr>
        <w:t xml:space="preserve"> </w:t>
      </w:r>
      <w:r w:rsidRPr="00AC51C2" w:rsidDel="00A247C2">
        <w:rPr>
          <w:rFonts w:ascii="Arial" w:hAnsi="Arial" w:cs="Arial"/>
          <w:color w:val="000000" w:themeColor="text1"/>
          <w:szCs w:val="24"/>
        </w:rPr>
        <w:t>The sharing of diverse points of view is encouraged.</w:t>
      </w:r>
    </w:p>
    <w:p w14:paraId="64F0BF30" w14:textId="77777777" w:rsidR="00837371" w:rsidRPr="00AC51C2" w:rsidRDefault="00837371" w:rsidP="00837371">
      <w:pPr>
        <w:rPr>
          <w:rFonts w:ascii="Arial" w:hAnsi="Arial" w:cs="Arial"/>
          <w:color w:val="000000" w:themeColor="text1"/>
          <w:szCs w:val="24"/>
        </w:rPr>
      </w:pPr>
    </w:p>
    <w:p w14:paraId="02E37CAB" w14:textId="77777777" w:rsidR="00837371" w:rsidRPr="00AC51C2" w:rsidRDefault="00837371" w:rsidP="00837371">
      <w:pPr>
        <w:numPr>
          <w:ilvl w:val="0"/>
          <w:numId w:val="3"/>
        </w:numPr>
        <w:rPr>
          <w:rFonts w:ascii="Arial" w:hAnsi="Arial" w:cs="Arial"/>
          <w:color w:val="000000" w:themeColor="text1"/>
          <w:szCs w:val="24"/>
        </w:rPr>
      </w:pPr>
      <w:r w:rsidRPr="00AC51C2">
        <w:rPr>
          <w:rFonts w:ascii="Arial" w:hAnsi="Arial" w:cs="Arial"/>
          <w:color w:val="000000" w:themeColor="text1"/>
          <w:szCs w:val="24"/>
        </w:rPr>
        <w:t>The board will continually work to achieve excellence through orientation of new members, an emphasis on board member education, frequent discussions about board performance and annual formal assessments.</w:t>
      </w:r>
    </w:p>
    <w:p w14:paraId="6C3252A2" w14:textId="77777777" w:rsidR="00837371" w:rsidRPr="00AC51C2" w:rsidRDefault="00837371" w:rsidP="00837371">
      <w:pPr>
        <w:rPr>
          <w:rFonts w:ascii="Arial" w:hAnsi="Arial" w:cs="Arial"/>
          <w:color w:val="000000" w:themeColor="text1"/>
          <w:szCs w:val="24"/>
        </w:rPr>
      </w:pPr>
    </w:p>
    <w:p w14:paraId="448718EC" w14:textId="25D8A530" w:rsidR="00837371" w:rsidRPr="00AC51C2" w:rsidRDefault="00837371" w:rsidP="00B80709">
      <w:pPr>
        <w:numPr>
          <w:ilvl w:val="0"/>
          <w:numId w:val="3"/>
        </w:numPr>
        <w:rPr>
          <w:rFonts w:ascii="Arial" w:hAnsi="Arial" w:cs="Arial"/>
          <w:color w:val="000000" w:themeColor="text1"/>
          <w:szCs w:val="24"/>
        </w:rPr>
      </w:pPr>
      <w:r w:rsidRPr="00AC51C2">
        <w:rPr>
          <w:rFonts w:ascii="Arial" w:hAnsi="Arial" w:cs="Arial"/>
          <w:color w:val="000000" w:themeColor="text1"/>
          <w:szCs w:val="24"/>
        </w:rPr>
        <w:t>The board will provide adequate board time for education, reflection and consideration of diverse points of view on important issues.</w:t>
      </w:r>
    </w:p>
    <w:p w14:paraId="154A5B35"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lastRenderedPageBreak/>
        <w:t>ROLE OF THE BOARD</w:t>
      </w:r>
    </w:p>
    <w:p w14:paraId="6099C915" w14:textId="77777777" w:rsidR="00837371" w:rsidRPr="00AC51C2" w:rsidRDefault="00837371" w:rsidP="00837371">
      <w:pPr>
        <w:rPr>
          <w:rFonts w:ascii="Arial" w:hAnsi="Arial" w:cs="Arial"/>
          <w:color w:val="000000" w:themeColor="text1"/>
          <w:szCs w:val="24"/>
        </w:rPr>
      </w:pPr>
    </w:p>
    <w:p w14:paraId="06C419C0"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1.</w:t>
      </w:r>
      <w:r w:rsidRPr="00AC51C2">
        <w:rPr>
          <w:rFonts w:ascii="Arial" w:hAnsi="Arial" w:cs="Arial"/>
          <w:color w:val="000000" w:themeColor="text1"/>
          <w:szCs w:val="24"/>
        </w:rPr>
        <w:t xml:space="preserve">  </w:t>
      </w:r>
      <w:r w:rsidRPr="00AC51C2">
        <w:rPr>
          <w:rFonts w:ascii="Arial" w:hAnsi="Arial" w:cs="Arial"/>
          <w:b/>
          <w:color w:val="000000" w:themeColor="text1"/>
          <w:szCs w:val="24"/>
        </w:rPr>
        <w:t>Determine and uphold the mission.</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Ensure the mission remains relevant and that all programs and services support the mission.</w:t>
      </w:r>
    </w:p>
    <w:p w14:paraId="2C1C9C8A" w14:textId="77777777" w:rsidR="00837371" w:rsidRPr="00AC51C2" w:rsidRDefault="00837371" w:rsidP="00837371">
      <w:pPr>
        <w:rPr>
          <w:rFonts w:ascii="Arial" w:hAnsi="Arial" w:cs="Arial"/>
          <w:b/>
          <w:color w:val="000000" w:themeColor="text1"/>
          <w:szCs w:val="24"/>
        </w:rPr>
      </w:pPr>
    </w:p>
    <w:p w14:paraId="60AE200A" w14:textId="77777777" w:rsidR="00837371" w:rsidRPr="00AC51C2" w:rsidRDefault="00837371" w:rsidP="00837371">
      <w:pPr>
        <w:ind w:left="360" w:hanging="360"/>
        <w:rPr>
          <w:rFonts w:ascii="Arial" w:hAnsi="Arial" w:cs="Arial"/>
          <w:b/>
          <w:color w:val="000000" w:themeColor="text1"/>
          <w:szCs w:val="24"/>
        </w:rPr>
      </w:pPr>
      <w:r w:rsidRPr="00AC51C2">
        <w:rPr>
          <w:rFonts w:ascii="Arial" w:hAnsi="Arial" w:cs="Arial"/>
          <w:b/>
          <w:color w:val="000000" w:themeColor="text1"/>
          <w:szCs w:val="24"/>
        </w:rPr>
        <w:t>2.</w:t>
      </w:r>
      <w:r w:rsidRPr="00AC51C2">
        <w:rPr>
          <w:rFonts w:ascii="Arial" w:hAnsi="Arial" w:cs="Arial"/>
          <w:color w:val="000000" w:themeColor="text1"/>
          <w:szCs w:val="24"/>
        </w:rPr>
        <w:t xml:space="preserve">  </w:t>
      </w:r>
      <w:r w:rsidRPr="00AC51C2">
        <w:rPr>
          <w:rFonts w:ascii="Arial" w:hAnsi="Arial" w:cs="Arial"/>
          <w:b/>
          <w:color w:val="000000" w:themeColor="text1"/>
          <w:szCs w:val="24"/>
        </w:rPr>
        <w:t>Hire, support and assess the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Employ a strong, effective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Provide an annual performance review and effective, on-going feedback.</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Support the CEO financially, intellectually and strategically.</w:t>
      </w:r>
    </w:p>
    <w:p w14:paraId="13100B88" w14:textId="77777777" w:rsidR="00837371" w:rsidRPr="00AC51C2" w:rsidRDefault="00837371" w:rsidP="00837371">
      <w:pPr>
        <w:ind w:left="360" w:hanging="360"/>
        <w:rPr>
          <w:rFonts w:ascii="Arial" w:hAnsi="Arial" w:cs="Arial"/>
          <w:b/>
          <w:color w:val="000000" w:themeColor="text1"/>
          <w:szCs w:val="24"/>
        </w:rPr>
      </w:pPr>
    </w:p>
    <w:p w14:paraId="69972976"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3.  Ensure an effective strategic planning process.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Ensure the organization has a current, compelling multi-year plan in place and a process for translating the plan to annual work plans.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Update the plan on a regular basis. Contribute a big picture, long-term view to the work of staff.</w:t>
      </w:r>
    </w:p>
    <w:p w14:paraId="671E7187" w14:textId="77777777" w:rsidR="00837371" w:rsidRPr="00AC51C2" w:rsidRDefault="00837371" w:rsidP="00837371">
      <w:pPr>
        <w:ind w:left="360" w:hanging="360"/>
        <w:rPr>
          <w:rFonts w:ascii="Arial" w:hAnsi="Arial" w:cs="Arial"/>
          <w:b/>
          <w:color w:val="000000" w:themeColor="text1"/>
          <w:szCs w:val="24"/>
        </w:rPr>
      </w:pPr>
    </w:p>
    <w:p w14:paraId="15F623D5" w14:textId="2559AD3D"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 xml:space="preserve">4.  Ensure adequate resources. </w:t>
      </w:r>
      <w:r w:rsidR="00A00D94" w:rsidRPr="00AC51C2">
        <w:rPr>
          <w:rFonts w:ascii="Arial" w:hAnsi="Arial" w:cs="Arial"/>
          <w:color w:val="000000" w:themeColor="text1"/>
          <w:szCs w:val="24"/>
        </w:rPr>
        <w:t>E</w:t>
      </w:r>
      <w:r w:rsidRPr="00AC51C2">
        <w:rPr>
          <w:rFonts w:ascii="Arial" w:hAnsi="Arial" w:cs="Arial"/>
          <w:color w:val="000000" w:themeColor="text1"/>
          <w:szCs w:val="24"/>
        </w:rPr>
        <w:t>nsure adequate human, financial and physical resources and effective management of those resources. Support staff in their efforts to secure the necessary resources to support the organization’s mission.</w:t>
      </w:r>
      <w:r w:rsidR="00A00D94" w:rsidRPr="00AC51C2">
        <w:rPr>
          <w:rFonts w:ascii="Arial" w:hAnsi="Arial" w:cs="Arial"/>
          <w:color w:val="000000" w:themeColor="text1"/>
          <w:szCs w:val="24"/>
        </w:rPr>
        <w:t xml:space="preserve"> A joint responsibility with the CEO.</w:t>
      </w:r>
    </w:p>
    <w:p w14:paraId="1EC9696A" w14:textId="77777777" w:rsidR="00837371" w:rsidRPr="00AC51C2" w:rsidRDefault="00837371" w:rsidP="00837371">
      <w:pPr>
        <w:ind w:left="360" w:hanging="360"/>
        <w:rPr>
          <w:rFonts w:ascii="Arial" w:hAnsi="Arial" w:cs="Arial"/>
          <w:b/>
          <w:color w:val="000000" w:themeColor="text1"/>
          <w:szCs w:val="24"/>
        </w:rPr>
      </w:pPr>
    </w:p>
    <w:p w14:paraId="2FDDC27A" w14:textId="2BD5E2EF"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5.  Monitor and strengthen programs and services.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Regularly review programs and services and identify ideas for strengthening them.</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Ensure that all board members understand the programs and services and do not interfere with the staff’s management role.</w:t>
      </w:r>
      <w:r w:rsidR="00400A0B" w:rsidRPr="00AC51C2">
        <w:rPr>
          <w:rFonts w:ascii="Arial" w:hAnsi="Arial" w:cs="Arial"/>
          <w:color w:val="000000" w:themeColor="text1"/>
          <w:szCs w:val="24"/>
        </w:rPr>
        <w:t xml:space="preserve"> </w:t>
      </w:r>
      <w:r w:rsidR="00A00D94" w:rsidRPr="00AC51C2">
        <w:rPr>
          <w:rFonts w:ascii="Arial" w:hAnsi="Arial" w:cs="Arial"/>
          <w:color w:val="000000" w:themeColor="text1"/>
          <w:szCs w:val="24"/>
        </w:rPr>
        <w:t>A joint responsibility with the CEO.</w:t>
      </w:r>
    </w:p>
    <w:p w14:paraId="697A9A49" w14:textId="77777777" w:rsidR="00837371" w:rsidRPr="00AC51C2" w:rsidRDefault="00837371" w:rsidP="00837371">
      <w:pPr>
        <w:ind w:left="360" w:hanging="360"/>
        <w:rPr>
          <w:rFonts w:ascii="Arial" w:hAnsi="Arial" w:cs="Arial"/>
          <w:color w:val="000000" w:themeColor="text1"/>
          <w:szCs w:val="24"/>
        </w:rPr>
      </w:pPr>
    </w:p>
    <w:p w14:paraId="5E2D42F2" w14:textId="2EBD2B99" w:rsidR="00837371" w:rsidRPr="00AC51C2" w:rsidRDefault="00837371" w:rsidP="0091108D">
      <w:pPr>
        <w:ind w:left="360" w:hanging="360"/>
        <w:rPr>
          <w:rFonts w:ascii="Arial" w:hAnsi="Arial" w:cs="Arial"/>
          <w:i/>
          <w:color w:val="000000" w:themeColor="text1"/>
          <w:szCs w:val="24"/>
        </w:rPr>
      </w:pPr>
      <w:r w:rsidRPr="00AC51C2">
        <w:rPr>
          <w:rFonts w:ascii="Arial" w:hAnsi="Arial" w:cs="Arial"/>
          <w:b/>
          <w:color w:val="000000" w:themeColor="text1"/>
          <w:szCs w:val="24"/>
        </w:rPr>
        <w:t>6.  Enhance the reputation and branding through advocacy and action.</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Identify and implement strategies to enhance the organization’s reputation. Open doors and extend the networks of staff.</w:t>
      </w:r>
      <w:r w:rsidR="006C25C1" w:rsidRPr="00AC51C2">
        <w:rPr>
          <w:rFonts w:ascii="Arial" w:hAnsi="Arial" w:cs="Arial"/>
          <w:color w:val="000000" w:themeColor="text1"/>
          <w:szCs w:val="24"/>
        </w:rPr>
        <w:t xml:space="preserve"> </w:t>
      </w:r>
      <w:r w:rsidR="0091108D" w:rsidRPr="00AC51C2">
        <w:rPr>
          <w:rFonts w:ascii="Arial" w:hAnsi="Arial" w:cs="Arial"/>
          <w:color w:val="000000" w:themeColor="text1"/>
          <w:szCs w:val="24"/>
        </w:rPr>
        <w:t>Financial contribution is encouraged.</w:t>
      </w:r>
      <w:r w:rsidR="006C25C1" w:rsidRPr="00AC51C2">
        <w:rPr>
          <w:rFonts w:ascii="Arial" w:hAnsi="Arial" w:cs="Arial"/>
          <w:color w:val="000000" w:themeColor="text1"/>
          <w:szCs w:val="24"/>
        </w:rPr>
        <w:t xml:space="preserve"> </w:t>
      </w:r>
      <w:r w:rsidR="006C25C1" w:rsidRPr="00AC51C2">
        <w:rPr>
          <w:rFonts w:ascii="Arial" w:hAnsi="Arial" w:cs="Arial"/>
          <w:i/>
          <w:color w:val="000000" w:themeColor="text1"/>
          <w:szCs w:val="24"/>
        </w:rPr>
        <w:t xml:space="preserve"> </w:t>
      </w:r>
    </w:p>
    <w:p w14:paraId="096E1A74" w14:textId="77777777" w:rsidR="00837371" w:rsidRPr="00AC51C2" w:rsidRDefault="00837371" w:rsidP="00837371">
      <w:pPr>
        <w:ind w:left="360" w:hanging="360"/>
        <w:rPr>
          <w:rFonts w:ascii="Arial" w:hAnsi="Arial" w:cs="Arial"/>
          <w:b/>
          <w:color w:val="000000" w:themeColor="text1"/>
          <w:szCs w:val="24"/>
        </w:rPr>
      </w:pPr>
    </w:p>
    <w:p w14:paraId="5FF99421"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7.  Ensure legal and ethical integrity and maintain accountability.</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Ensure that all board members fully understand and comply with a board member’s legal and fiduciary responsibilities as defined in the Role of a Board Member and Governance Principles.</w:t>
      </w:r>
    </w:p>
    <w:p w14:paraId="04B4947A" w14:textId="77777777" w:rsidR="00837371" w:rsidRPr="00AC51C2" w:rsidRDefault="00837371" w:rsidP="00837371">
      <w:pPr>
        <w:ind w:left="360" w:hanging="360"/>
        <w:rPr>
          <w:rFonts w:ascii="Arial" w:hAnsi="Arial" w:cs="Arial"/>
          <w:b/>
          <w:color w:val="000000" w:themeColor="text1"/>
          <w:szCs w:val="24"/>
        </w:rPr>
      </w:pPr>
    </w:p>
    <w:p w14:paraId="1EB0C1AC"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 xml:space="preserve">8.  Recruit and orient new board members. </w:t>
      </w:r>
      <w:r w:rsidRPr="00AC51C2">
        <w:rPr>
          <w:rFonts w:ascii="Arial" w:hAnsi="Arial" w:cs="Arial"/>
          <w:color w:val="000000" w:themeColor="text1"/>
          <w:szCs w:val="24"/>
        </w:rPr>
        <w:t>Follow a structured process for replenishing the board with strong board members.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Continually search for good candidates.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Systematically nominate, vote on and orient new members. Ensure a diverse board in all respects.</w:t>
      </w:r>
    </w:p>
    <w:p w14:paraId="7E02A38B" w14:textId="77777777" w:rsidR="00837371" w:rsidRPr="00AC51C2" w:rsidRDefault="00837371" w:rsidP="00837371">
      <w:pPr>
        <w:ind w:left="360" w:hanging="360"/>
        <w:rPr>
          <w:rFonts w:ascii="Arial" w:hAnsi="Arial" w:cs="Arial"/>
          <w:b/>
          <w:color w:val="000000" w:themeColor="text1"/>
          <w:szCs w:val="24"/>
        </w:rPr>
      </w:pPr>
    </w:p>
    <w:p w14:paraId="46491750"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9.</w:t>
      </w:r>
      <w:r w:rsidRPr="00AC51C2">
        <w:rPr>
          <w:rFonts w:ascii="Arial" w:hAnsi="Arial" w:cs="Arial"/>
          <w:color w:val="000000" w:themeColor="text1"/>
          <w:szCs w:val="24"/>
        </w:rPr>
        <w:t xml:space="preserve">  </w:t>
      </w:r>
      <w:r w:rsidRPr="00AC51C2">
        <w:rPr>
          <w:rFonts w:ascii="Arial" w:hAnsi="Arial" w:cs="Arial"/>
          <w:b/>
          <w:color w:val="000000" w:themeColor="text1"/>
          <w:szCs w:val="24"/>
        </w:rPr>
        <w:t>Assess the board’s performance.</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Conduct an annual formal assessment of the board’s activities and continually look for ways to improve the board’s performance.</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Provide opportunity for individual board member self-assessments.</w:t>
      </w:r>
    </w:p>
    <w:p w14:paraId="7D102FCD" w14:textId="77777777" w:rsidR="00837371" w:rsidRPr="00AC51C2" w:rsidRDefault="00837371" w:rsidP="00837371">
      <w:pPr>
        <w:rPr>
          <w:rFonts w:ascii="Arial" w:hAnsi="Arial" w:cs="Arial"/>
          <w:color w:val="000000" w:themeColor="text1"/>
          <w:szCs w:val="24"/>
        </w:rPr>
      </w:pPr>
    </w:p>
    <w:p w14:paraId="7106C035"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10.</w:t>
      </w:r>
      <w:r w:rsidRPr="00AC51C2">
        <w:rPr>
          <w:rFonts w:ascii="Arial" w:hAnsi="Arial" w:cs="Arial"/>
          <w:color w:val="000000" w:themeColor="text1"/>
          <w:szCs w:val="24"/>
        </w:rPr>
        <w:t xml:space="preserve">  </w:t>
      </w:r>
      <w:r w:rsidRPr="00AC51C2">
        <w:rPr>
          <w:rFonts w:ascii="Arial" w:hAnsi="Arial" w:cs="Arial"/>
          <w:b/>
          <w:color w:val="000000" w:themeColor="text1"/>
          <w:szCs w:val="24"/>
        </w:rPr>
        <w:t>Provide for leadership continuity.</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Ensure a fair and planful process to elect board officers and provide leadership continuity among staff.</w:t>
      </w:r>
    </w:p>
    <w:p w14:paraId="2B08B175" w14:textId="77777777" w:rsidR="00837371" w:rsidRPr="00AC51C2" w:rsidRDefault="00837371" w:rsidP="00837371">
      <w:pPr>
        <w:rPr>
          <w:rFonts w:ascii="Arial" w:hAnsi="Arial" w:cs="Arial"/>
          <w:color w:val="000000" w:themeColor="text1"/>
          <w:szCs w:val="24"/>
        </w:rPr>
      </w:pPr>
    </w:p>
    <w:p w14:paraId="078CA741" w14:textId="2FADF9FD"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 xml:space="preserve">11.  </w:t>
      </w:r>
      <w:r w:rsidR="0091108D" w:rsidRPr="00AC51C2">
        <w:rPr>
          <w:rFonts w:ascii="Arial" w:hAnsi="Arial" w:cs="Arial"/>
          <w:b/>
          <w:color w:val="000000" w:themeColor="text1"/>
          <w:szCs w:val="24"/>
        </w:rPr>
        <w:t>M</w:t>
      </w:r>
      <w:r w:rsidRPr="00AC51C2">
        <w:rPr>
          <w:rFonts w:ascii="Arial" w:hAnsi="Arial" w:cs="Arial"/>
          <w:b/>
          <w:color w:val="000000" w:themeColor="text1"/>
          <w:szCs w:val="24"/>
        </w:rPr>
        <w:t>onitor policies</w:t>
      </w:r>
      <w:r w:rsidR="00B80709" w:rsidRPr="00AC51C2">
        <w:rPr>
          <w:rFonts w:ascii="Arial" w:hAnsi="Arial" w:cs="Arial"/>
          <w:b/>
          <w:color w:val="000000" w:themeColor="text1"/>
          <w:szCs w:val="24"/>
        </w:rPr>
        <w:t xml:space="preserve"> relating to board and organization</w:t>
      </w:r>
      <w:r w:rsidRPr="00AC51C2">
        <w:rPr>
          <w:rFonts w:ascii="Arial" w:hAnsi="Arial" w:cs="Arial"/>
          <w:b/>
          <w:color w:val="000000" w:themeColor="text1"/>
          <w:szCs w:val="24"/>
        </w:rPr>
        <w:t>.</w:t>
      </w:r>
      <w:r w:rsidRPr="00AC51C2">
        <w:rPr>
          <w:rFonts w:ascii="Arial" w:hAnsi="Arial" w:cs="Arial"/>
          <w:color w:val="000000" w:themeColor="text1"/>
          <w:szCs w:val="24"/>
        </w:rPr>
        <w:t xml:space="preserve"> </w:t>
      </w:r>
      <w:r w:rsidR="007240F9" w:rsidRPr="00AC51C2">
        <w:rPr>
          <w:rFonts w:ascii="Arial" w:hAnsi="Arial" w:cs="Arial"/>
          <w:color w:val="000000" w:themeColor="text1"/>
          <w:szCs w:val="24"/>
        </w:rPr>
        <w:t>M</w:t>
      </w:r>
      <w:r w:rsidRPr="00AC51C2">
        <w:rPr>
          <w:rFonts w:ascii="Arial" w:hAnsi="Arial" w:cs="Arial"/>
          <w:color w:val="000000" w:themeColor="text1"/>
          <w:szCs w:val="24"/>
        </w:rPr>
        <w:t>onitor policies</w:t>
      </w:r>
      <w:r w:rsidR="00B80709" w:rsidRPr="00AC51C2">
        <w:rPr>
          <w:rFonts w:ascii="Arial" w:hAnsi="Arial" w:cs="Arial"/>
          <w:color w:val="000000" w:themeColor="text1"/>
          <w:szCs w:val="24"/>
        </w:rPr>
        <w:t xml:space="preserve"> that support effective operation of the board,</w:t>
      </w:r>
      <w:r w:rsidR="007240F9" w:rsidRPr="00AC51C2">
        <w:rPr>
          <w:rFonts w:ascii="Arial" w:hAnsi="Arial" w:cs="Arial"/>
          <w:color w:val="000000" w:themeColor="text1"/>
          <w:szCs w:val="24"/>
        </w:rPr>
        <w:t xml:space="preserve"> as created and recommended by the Govern</w:t>
      </w:r>
      <w:r w:rsidR="00B80709" w:rsidRPr="00AC51C2">
        <w:rPr>
          <w:rFonts w:ascii="Arial" w:hAnsi="Arial" w:cs="Arial"/>
          <w:color w:val="000000" w:themeColor="text1"/>
          <w:szCs w:val="24"/>
        </w:rPr>
        <w:t>ance Policy and adopted by the b</w:t>
      </w:r>
      <w:r w:rsidR="007240F9" w:rsidRPr="00AC51C2">
        <w:rPr>
          <w:rFonts w:ascii="Arial" w:hAnsi="Arial" w:cs="Arial"/>
          <w:color w:val="000000" w:themeColor="text1"/>
          <w:szCs w:val="24"/>
        </w:rPr>
        <w:t>oard,</w:t>
      </w:r>
      <w:r w:rsidRPr="00AC51C2">
        <w:rPr>
          <w:rFonts w:ascii="Arial" w:hAnsi="Arial" w:cs="Arial"/>
          <w:color w:val="000000" w:themeColor="text1"/>
          <w:szCs w:val="24"/>
        </w:rPr>
        <w:t xml:space="preserve"> including a conflict of interest policy.</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Ensure that appropriate policies are in place related to the organization’s operations, including a whistle blower policy, investment policy, personnel policies, document destruction policy and other legal, fiduciary and operating policies.</w:t>
      </w:r>
    </w:p>
    <w:p w14:paraId="25B184C7" w14:textId="77777777" w:rsidR="00837371" w:rsidRPr="00AC51C2" w:rsidRDefault="00837371" w:rsidP="00837371">
      <w:pPr>
        <w:jc w:val="center"/>
        <w:rPr>
          <w:rFonts w:ascii="Arial" w:hAnsi="Arial" w:cs="Arial"/>
          <w:color w:val="000000" w:themeColor="text1"/>
          <w:szCs w:val="24"/>
        </w:rPr>
      </w:pPr>
    </w:p>
    <w:p w14:paraId="47C5138B" w14:textId="77777777" w:rsidR="007240F9" w:rsidRPr="00AC51C2" w:rsidRDefault="007240F9" w:rsidP="00837371">
      <w:pPr>
        <w:jc w:val="center"/>
        <w:rPr>
          <w:rFonts w:ascii="Arial" w:hAnsi="Arial" w:cs="Arial"/>
          <w:color w:val="000000" w:themeColor="text1"/>
          <w:szCs w:val="24"/>
        </w:rPr>
      </w:pPr>
    </w:p>
    <w:p w14:paraId="263F926C"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ROLE OF A BOARD MEMBER</w:t>
      </w:r>
    </w:p>
    <w:p w14:paraId="260AAF94" w14:textId="77777777" w:rsidR="00837371" w:rsidRPr="00AC51C2" w:rsidRDefault="00837371" w:rsidP="00837371">
      <w:pPr>
        <w:rPr>
          <w:rFonts w:ascii="Arial" w:hAnsi="Arial" w:cs="Arial"/>
          <w:color w:val="000000" w:themeColor="text1"/>
          <w:szCs w:val="24"/>
        </w:rPr>
      </w:pPr>
    </w:p>
    <w:p w14:paraId="02FE9750"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An effective board member:</w:t>
      </w:r>
    </w:p>
    <w:p w14:paraId="7BFF83AB" w14:textId="77777777" w:rsidR="00837371" w:rsidRPr="00AC51C2" w:rsidRDefault="00837371" w:rsidP="00837371">
      <w:pPr>
        <w:rPr>
          <w:rFonts w:ascii="Arial" w:hAnsi="Arial" w:cs="Arial"/>
          <w:color w:val="000000" w:themeColor="text1"/>
          <w:szCs w:val="24"/>
        </w:rPr>
      </w:pPr>
    </w:p>
    <w:p w14:paraId="146B2C64"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1. Fulfills legal and fiduciary responsibilities.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Understands and performs the legal duties required of a nonprofit board member:</w:t>
      </w:r>
    </w:p>
    <w:p w14:paraId="6E92A6B5" w14:textId="77777777" w:rsidR="00837371" w:rsidRPr="00AC51C2" w:rsidRDefault="00837371" w:rsidP="00837371">
      <w:pPr>
        <w:ind w:left="360" w:hanging="360"/>
        <w:rPr>
          <w:rFonts w:ascii="Arial" w:hAnsi="Arial" w:cs="Arial"/>
          <w:b/>
          <w:color w:val="000000" w:themeColor="text1"/>
          <w:szCs w:val="24"/>
        </w:rPr>
      </w:pPr>
    </w:p>
    <w:p w14:paraId="0B12584E" w14:textId="77777777" w:rsidR="00837371" w:rsidRPr="00AC51C2" w:rsidRDefault="00837371" w:rsidP="00837371">
      <w:pPr>
        <w:ind w:left="360"/>
        <w:rPr>
          <w:rFonts w:ascii="Arial" w:hAnsi="Arial" w:cs="Arial"/>
          <w:color w:val="000000" w:themeColor="text1"/>
          <w:szCs w:val="24"/>
        </w:rPr>
      </w:pPr>
      <w:r w:rsidRPr="00AC51C2">
        <w:rPr>
          <w:rFonts w:ascii="Arial" w:hAnsi="Arial" w:cs="Arial"/>
          <w:i/>
          <w:color w:val="000000" w:themeColor="text1"/>
          <w:szCs w:val="24"/>
        </w:rPr>
        <w:t>Duty of Care:</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Performs responsibilities in good faith and with the same care ordinary persons would use in managing their own affairs.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Remain active and informed.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Conform to the appropriate standards of business conduct.</w:t>
      </w:r>
    </w:p>
    <w:p w14:paraId="59D26733" w14:textId="77777777" w:rsidR="00837371" w:rsidRPr="00AC51C2" w:rsidRDefault="00837371" w:rsidP="00837371">
      <w:pPr>
        <w:ind w:left="360" w:hanging="360"/>
        <w:rPr>
          <w:rFonts w:ascii="Arial" w:hAnsi="Arial" w:cs="Arial"/>
          <w:b/>
          <w:color w:val="000000" w:themeColor="text1"/>
          <w:szCs w:val="24"/>
        </w:rPr>
      </w:pPr>
    </w:p>
    <w:p w14:paraId="77CDF893" w14:textId="77777777" w:rsidR="00837371" w:rsidRPr="00AC51C2" w:rsidRDefault="00837371" w:rsidP="00837371">
      <w:pPr>
        <w:ind w:left="360"/>
        <w:rPr>
          <w:rFonts w:ascii="Arial" w:hAnsi="Arial" w:cs="Arial"/>
          <w:color w:val="000000" w:themeColor="text1"/>
          <w:szCs w:val="24"/>
        </w:rPr>
      </w:pPr>
      <w:r w:rsidRPr="00AC51C2">
        <w:rPr>
          <w:rFonts w:ascii="Arial" w:hAnsi="Arial" w:cs="Arial"/>
          <w:i/>
          <w:color w:val="000000" w:themeColor="text1"/>
          <w:szCs w:val="24"/>
        </w:rPr>
        <w:t>Duty of Loyalty:</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Acts in good faith and in a manner that does not harm the organization to the benefit of one’s self.</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Avoid conflicts of interest or appearances of impropriety.</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Discloses any interest that may appear to be a conflict of interest.</w:t>
      </w:r>
    </w:p>
    <w:p w14:paraId="33C61291" w14:textId="77777777" w:rsidR="00837371" w:rsidRPr="00AC51C2" w:rsidRDefault="00837371" w:rsidP="00837371">
      <w:pPr>
        <w:ind w:left="360" w:hanging="360"/>
        <w:rPr>
          <w:rFonts w:ascii="Arial" w:hAnsi="Arial" w:cs="Arial"/>
          <w:b/>
          <w:color w:val="000000" w:themeColor="text1"/>
          <w:szCs w:val="24"/>
        </w:rPr>
      </w:pPr>
    </w:p>
    <w:p w14:paraId="50C3258F"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ab/>
      </w:r>
      <w:r w:rsidRPr="00AC51C2">
        <w:rPr>
          <w:rFonts w:ascii="Arial" w:hAnsi="Arial" w:cs="Arial"/>
          <w:i/>
          <w:color w:val="000000" w:themeColor="text1"/>
          <w:szCs w:val="24"/>
        </w:rPr>
        <w:t>Duty of Obedience:</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Complies with the provisions of the bylaws, the articles of incorporation and the laws of the state, and the affiliate covenant.</w:t>
      </w:r>
    </w:p>
    <w:p w14:paraId="6984B377" w14:textId="77777777" w:rsidR="00837371" w:rsidRPr="00AC51C2" w:rsidRDefault="00837371" w:rsidP="00837371">
      <w:pPr>
        <w:ind w:left="360" w:hanging="360"/>
        <w:rPr>
          <w:rFonts w:ascii="Arial" w:hAnsi="Arial" w:cs="Arial"/>
          <w:i/>
          <w:color w:val="000000" w:themeColor="text1"/>
          <w:szCs w:val="24"/>
        </w:rPr>
      </w:pPr>
    </w:p>
    <w:p w14:paraId="22E5D83D"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color w:val="000000" w:themeColor="text1"/>
          <w:szCs w:val="24"/>
        </w:rPr>
        <w:tab/>
      </w:r>
      <w:r w:rsidRPr="00AC51C2">
        <w:rPr>
          <w:rFonts w:ascii="Arial" w:hAnsi="Arial" w:cs="Arial"/>
          <w:i/>
          <w:color w:val="000000" w:themeColor="text1"/>
          <w:szCs w:val="24"/>
        </w:rPr>
        <w:t>Confidentiality:</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Does not disclose sensitive information about the organization’s activities unless the board decides to make the information public or the information is a matter of public record. </w:t>
      </w:r>
    </w:p>
    <w:p w14:paraId="66A5673C" w14:textId="77777777" w:rsidR="00837371" w:rsidRPr="00AC51C2" w:rsidRDefault="00837371" w:rsidP="00837371">
      <w:pPr>
        <w:rPr>
          <w:rFonts w:ascii="Arial" w:hAnsi="Arial" w:cs="Arial"/>
          <w:color w:val="000000" w:themeColor="text1"/>
          <w:szCs w:val="24"/>
        </w:rPr>
      </w:pPr>
    </w:p>
    <w:p w14:paraId="72766925"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2.</w:t>
      </w:r>
      <w:r w:rsidRPr="00AC51C2">
        <w:rPr>
          <w:rFonts w:ascii="Arial" w:hAnsi="Arial" w:cs="Arial"/>
          <w:color w:val="000000" w:themeColor="text1"/>
          <w:szCs w:val="24"/>
        </w:rPr>
        <w:t xml:space="preserve">  </w:t>
      </w:r>
      <w:r w:rsidRPr="00AC51C2">
        <w:rPr>
          <w:rFonts w:ascii="Arial" w:hAnsi="Arial" w:cs="Arial"/>
          <w:b/>
          <w:color w:val="000000" w:themeColor="text1"/>
          <w:szCs w:val="24"/>
        </w:rPr>
        <w:t>Exercises independent judgment</w:t>
      </w:r>
      <w:r w:rsidRPr="00AC51C2">
        <w:rPr>
          <w:rFonts w:ascii="Arial" w:hAnsi="Arial" w:cs="Arial"/>
          <w:color w:val="000000" w:themeColor="text1"/>
          <w:szCs w:val="24"/>
        </w:rPr>
        <w:t>. Welcomes information and best available advice, but reserves the right to arrive at decisions on the basis of his or her judgment.</w:t>
      </w:r>
    </w:p>
    <w:p w14:paraId="43ACB66A" w14:textId="77777777" w:rsidR="00837371" w:rsidRPr="00AC51C2" w:rsidRDefault="00837371" w:rsidP="00837371">
      <w:pPr>
        <w:ind w:left="360" w:hanging="360"/>
        <w:rPr>
          <w:rFonts w:ascii="Arial" w:hAnsi="Arial" w:cs="Arial"/>
          <w:color w:val="000000" w:themeColor="text1"/>
          <w:szCs w:val="24"/>
        </w:rPr>
      </w:pPr>
    </w:p>
    <w:p w14:paraId="53DED1A7"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3.  Respects the role of the Chair.</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Understands the Chair’s unique responsibility to maintain an open, candid and productive relationship with the CEO; communicates directly with the CEO from time to time, acting in ways that do not interfere with the Chair’s role as the primary liaison between the board and the CEO.</w:t>
      </w:r>
    </w:p>
    <w:p w14:paraId="261DE902" w14:textId="77777777" w:rsidR="00837371" w:rsidRPr="00AC51C2" w:rsidRDefault="00837371" w:rsidP="00837371">
      <w:pPr>
        <w:ind w:left="360" w:hanging="360"/>
        <w:rPr>
          <w:rFonts w:ascii="Arial" w:hAnsi="Arial" w:cs="Arial"/>
          <w:color w:val="000000" w:themeColor="text1"/>
          <w:szCs w:val="24"/>
        </w:rPr>
      </w:pPr>
    </w:p>
    <w:p w14:paraId="6480B66F"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4.  Contributes expertise.</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Willingly offers to share expertise and knowledge in areas necessary to assist the board and the organization.</w:t>
      </w:r>
    </w:p>
    <w:p w14:paraId="38E3AFD1" w14:textId="77777777" w:rsidR="00837371" w:rsidRPr="00AC51C2" w:rsidRDefault="00837371" w:rsidP="00837371">
      <w:pPr>
        <w:ind w:left="360" w:hanging="360"/>
        <w:rPr>
          <w:rFonts w:ascii="Arial" w:hAnsi="Arial" w:cs="Arial"/>
          <w:color w:val="000000" w:themeColor="text1"/>
          <w:szCs w:val="24"/>
        </w:rPr>
      </w:pPr>
    </w:p>
    <w:p w14:paraId="11DCC98F" w14:textId="6B7FE2B3" w:rsidR="00837371" w:rsidRPr="00AC51C2" w:rsidRDefault="00837371" w:rsidP="00837371">
      <w:pPr>
        <w:ind w:left="360" w:hanging="360"/>
        <w:rPr>
          <w:rFonts w:ascii="Arial" w:hAnsi="Arial" w:cs="Arial"/>
          <w:b/>
          <w:color w:val="000000" w:themeColor="text1"/>
          <w:szCs w:val="24"/>
        </w:rPr>
      </w:pPr>
      <w:r w:rsidRPr="00AC51C2">
        <w:rPr>
          <w:rFonts w:ascii="Arial" w:hAnsi="Arial" w:cs="Arial"/>
          <w:b/>
          <w:color w:val="000000" w:themeColor="text1"/>
          <w:szCs w:val="24"/>
        </w:rPr>
        <w:lastRenderedPageBreak/>
        <w:t>5.  Honors commitments.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Prepares for and participates in board and committee meetings; participates in a board orientation; follows through on projects he or she has committed to; serves on at least one committee.</w:t>
      </w:r>
      <w:r w:rsidR="00400A0B" w:rsidRPr="00AC51C2">
        <w:rPr>
          <w:rFonts w:ascii="Arial" w:hAnsi="Arial" w:cs="Arial"/>
          <w:color w:val="000000" w:themeColor="text1"/>
          <w:szCs w:val="24"/>
        </w:rPr>
        <w:t xml:space="preserve"> </w:t>
      </w:r>
      <w:r w:rsidR="0091108D" w:rsidRPr="00AC51C2">
        <w:rPr>
          <w:rFonts w:ascii="Arial" w:hAnsi="Arial" w:cs="Arial"/>
          <w:color w:val="000000" w:themeColor="text1"/>
          <w:szCs w:val="24"/>
        </w:rPr>
        <w:t>Regular</w:t>
      </w:r>
      <w:r w:rsidR="007240F9" w:rsidRPr="00AC51C2">
        <w:rPr>
          <w:rFonts w:ascii="Arial" w:hAnsi="Arial" w:cs="Arial"/>
          <w:color w:val="000000" w:themeColor="text1"/>
          <w:szCs w:val="24"/>
        </w:rPr>
        <w:t xml:space="preserve">ly attends </w:t>
      </w:r>
      <w:r w:rsidR="0091108D" w:rsidRPr="00AC51C2">
        <w:rPr>
          <w:rFonts w:ascii="Arial" w:hAnsi="Arial" w:cs="Arial"/>
          <w:color w:val="000000" w:themeColor="text1"/>
          <w:szCs w:val="24"/>
        </w:rPr>
        <w:t xml:space="preserve">board and committee meetings, </w:t>
      </w:r>
      <w:r w:rsidR="007240F9" w:rsidRPr="00AC51C2">
        <w:rPr>
          <w:rFonts w:ascii="Arial" w:hAnsi="Arial" w:cs="Arial"/>
          <w:color w:val="000000" w:themeColor="text1"/>
          <w:szCs w:val="24"/>
        </w:rPr>
        <w:t>ideally at least 3 out of 4</w:t>
      </w:r>
      <w:r w:rsidR="0091108D" w:rsidRPr="00AC51C2">
        <w:rPr>
          <w:rFonts w:ascii="Arial" w:hAnsi="Arial" w:cs="Arial"/>
          <w:color w:val="000000" w:themeColor="text1"/>
          <w:szCs w:val="24"/>
        </w:rPr>
        <w:t xml:space="preserve"> meetings</w:t>
      </w:r>
      <w:r w:rsidR="0091108D" w:rsidRPr="00AC51C2">
        <w:rPr>
          <w:rFonts w:ascii="Arial" w:hAnsi="Arial" w:cs="Arial"/>
          <w:b/>
          <w:color w:val="000000" w:themeColor="text1"/>
          <w:szCs w:val="24"/>
        </w:rPr>
        <w:t>.</w:t>
      </w:r>
      <w:r w:rsidR="007240F9" w:rsidRPr="00AC51C2">
        <w:rPr>
          <w:rFonts w:ascii="Arial" w:hAnsi="Arial" w:cs="Arial"/>
          <w:b/>
          <w:color w:val="000000" w:themeColor="text1"/>
          <w:szCs w:val="24"/>
        </w:rPr>
        <w:t xml:space="preserve"> </w:t>
      </w:r>
      <w:r w:rsidRPr="00AC51C2">
        <w:rPr>
          <w:rFonts w:ascii="Arial" w:hAnsi="Arial" w:cs="Arial"/>
          <w:color w:val="000000" w:themeColor="text1"/>
          <w:szCs w:val="24"/>
        </w:rPr>
        <w:t>Resigns if not able to meet expectations.</w:t>
      </w:r>
      <w:r w:rsidR="00D96F47" w:rsidRPr="00AC51C2">
        <w:rPr>
          <w:rFonts w:ascii="Arial" w:hAnsi="Arial" w:cs="Arial"/>
          <w:color w:val="000000" w:themeColor="text1"/>
          <w:szCs w:val="24"/>
        </w:rPr>
        <w:t xml:space="preserve"> </w:t>
      </w:r>
    </w:p>
    <w:p w14:paraId="5E2D2440" w14:textId="77777777" w:rsidR="00837371" w:rsidRPr="00AC51C2" w:rsidRDefault="00837371" w:rsidP="00837371">
      <w:pPr>
        <w:rPr>
          <w:rFonts w:ascii="Arial" w:hAnsi="Arial" w:cs="Arial"/>
          <w:color w:val="000000" w:themeColor="text1"/>
          <w:szCs w:val="24"/>
        </w:rPr>
      </w:pPr>
    </w:p>
    <w:p w14:paraId="04D49906"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6.  Constructively participates in board and committee discussions.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Offers opinions in a constructive way; listens as an ally; shows respect and consideration to other board members and staff; focuses on issues rather than personalities; contributes to a board culture of openness, candor and mutual respect.</w:t>
      </w:r>
    </w:p>
    <w:p w14:paraId="6AFF32A0" w14:textId="77777777" w:rsidR="00837371" w:rsidRPr="00AC51C2" w:rsidRDefault="00837371" w:rsidP="00837371">
      <w:pPr>
        <w:rPr>
          <w:rFonts w:ascii="Arial" w:hAnsi="Arial" w:cs="Arial"/>
          <w:color w:val="000000" w:themeColor="text1"/>
          <w:szCs w:val="24"/>
        </w:rPr>
      </w:pPr>
    </w:p>
    <w:p w14:paraId="5B460DD9" w14:textId="77777777" w:rsidR="00837371" w:rsidRPr="00AC51C2" w:rsidRDefault="00837371" w:rsidP="00837371">
      <w:pPr>
        <w:ind w:left="360" w:hanging="360"/>
        <w:rPr>
          <w:rFonts w:ascii="Arial" w:hAnsi="Arial" w:cs="Arial"/>
          <w:b/>
          <w:color w:val="000000" w:themeColor="text1"/>
          <w:szCs w:val="24"/>
        </w:rPr>
      </w:pPr>
      <w:r w:rsidRPr="00AC51C2">
        <w:rPr>
          <w:rFonts w:ascii="Arial" w:hAnsi="Arial" w:cs="Arial"/>
          <w:b/>
          <w:color w:val="000000" w:themeColor="text1"/>
          <w:szCs w:val="24"/>
        </w:rPr>
        <w:t>7. Votes in a manner consistent with the mission.</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Votes in a way that he or she believes to be in the best interests of the organization’s constituents.</w:t>
      </w:r>
      <w:r w:rsidRPr="00AC51C2">
        <w:rPr>
          <w:rFonts w:ascii="Arial" w:hAnsi="Arial" w:cs="Arial"/>
          <w:b/>
          <w:color w:val="000000" w:themeColor="text1"/>
          <w:szCs w:val="24"/>
        </w:rPr>
        <w:t xml:space="preserve"> </w:t>
      </w:r>
    </w:p>
    <w:p w14:paraId="298E2310" w14:textId="77777777" w:rsidR="00837371" w:rsidRPr="00AC51C2" w:rsidRDefault="00837371" w:rsidP="00837371">
      <w:pPr>
        <w:ind w:left="360" w:hanging="360"/>
        <w:rPr>
          <w:rFonts w:ascii="Arial" w:hAnsi="Arial" w:cs="Arial"/>
          <w:b/>
          <w:color w:val="000000" w:themeColor="text1"/>
          <w:szCs w:val="24"/>
        </w:rPr>
      </w:pPr>
    </w:p>
    <w:p w14:paraId="4CE3DF80"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8.  Supports board decisions.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Promotes unity within the organization and supports the board’s decisions, even if he or she disagreed with those decisions.</w:t>
      </w:r>
    </w:p>
    <w:p w14:paraId="5D01FE4D" w14:textId="77777777" w:rsidR="00837371" w:rsidRPr="00AC51C2" w:rsidRDefault="00837371" w:rsidP="00837371">
      <w:pPr>
        <w:rPr>
          <w:rFonts w:ascii="Arial" w:hAnsi="Arial" w:cs="Arial"/>
          <w:b/>
          <w:color w:val="000000" w:themeColor="text1"/>
          <w:szCs w:val="24"/>
        </w:rPr>
      </w:pPr>
    </w:p>
    <w:p w14:paraId="3085B0C8"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9.  Participates in special events and public relations.</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Attends special events; serves as a liaison between his or her own personal and professional network and the organization; advocates for the organization whenever possible.</w:t>
      </w:r>
    </w:p>
    <w:p w14:paraId="13DBB636" w14:textId="77777777" w:rsidR="00837371" w:rsidRPr="00AC51C2" w:rsidRDefault="00837371" w:rsidP="00837371">
      <w:pPr>
        <w:ind w:left="360" w:hanging="360"/>
        <w:rPr>
          <w:rFonts w:ascii="Arial" w:hAnsi="Arial" w:cs="Arial"/>
          <w:color w:val="000000" w:themeColor="text1"/>
          <w:szCs w:val="24"/>
        </w:rPr>
      </w:pPr>
    </w:p>
    <w:p w14:paraId="6EE9E904" w14:textId="77777777" w:rsidR="00837371" w:rsidRPr="00AC51C2" w:rsidRDefault="00837371" w:rsidP="00837371">
      <w:pPr>
        <w:ind w:left="360" w:hanging="360"/>
        <w:rPr>
          <w:rFonts w:ascii="Arial" w:hAnsi="Arial" w:cs="Arial"/>
          <w:color w:val="000000" w:themeColor="text1"/>
          <w:szCs w:val="24"/>
        </w:rPr>
      </w:pPr>
      <w:r w:rsidRPr="00AC51C2">
        <w:rPr>
          <w:rFonts w:ascii="Arial" w:hAnsi="Arial" w:cs="Arial"/>
          <w:b/>
          <w:color w:val="000000" w:themeColor="text1"/>
          <w:szCs w:val="24"/>
        </w:rPr>
        <w:t>10.</w:t>
      </w:r>
      <w:r w:rsidRPr="00AC51C2">
        <w:rPr>
          <w:rFonts w:ascii="Arial" w:hAnsi="Arial" w:cs="Arial"/>
          <w:color w:val="000000" w:themeColor="text1"/>
          <w:szCs w:val="24"/>
        </w:rPr>
        <w:t xml:space="preserve"> </w:t>
      </w:r>
      <w:r w:rsidRPr="00AC51C2">
        <w:rPr>
          <w:rFonts w:ascii="Arial" w:hAnsi="Arial" w:cs="Arial"/>
          <w:b/>
          <w:color w:val="000000" w:themeColor="text1"/>
          <w:szCs w:val="24"/>
        </w:rPr>
        <w:t>Participates in assessments of the performance of the board and the CEO</w:t>
      </w:r>
      <w:r w:rsidRPr="00AC51C2">
        <w:rPr>
          <w:rFonts w:ascii="Arial" w:hAnsi="Arial" w:cs="Arial"/>
          <w:color w:val="000000" w:themeColor="text1"/>
          <w:szCs w:val="24"/>
        </w:rPr>
        <w:t xml:space="preserve"> as requested.</w:t>
      </w:r>
    </w:p>
    <w:p w14:paraId="1E9D2F86" w14:textId="77777777" w:rsidR="00837371" w:rsidRPr="00AC51C2" w:rsidRDefault="00837371" w:rsidP="00837371">
      <w:pPr>
        <w:ind w:left="360" w:hanging="360"/>
        <w:rPr>
          <w:rFonts w:ascii="Arial" w:hAnsi="Arial" w:cs="Arial"/>
          <w:color w:val="000000" w:themeColor="text1"/>
          <w:szCs w:val="24"/>
        </w:rPr>
      </w:pPr>
    </w:p>
    <w:p w14:paraId="6E8BA332" w14:textId="77777777" w:rsidR="007240F9" w:rsidRPr="00AC51C2" w:rsidRDefault="007240F9" w:rsidP="00837371">
      <w:pPr>
        <w:ind w:left="360" w:hanging="360"/>
        <w:rPr>
          <w:rFonts w:ascii="Arial" w:hAnsi="Arial" w:cs="Arial"/>
          <w:color w:val="000000" w:themeColor="text1"/>
          <w:szCs w:val="24"/>
        </w:rPr>
      </w:pPr>
    </w:p>
    <w:p w14:paraId="2F785188" w14:textId="77777777" w:rsidR="00B80709" w:rsidRPr="00AC51C2" w:rsidRDefault="00B80709">
      <w:pPr>
        <w:rPr>
          <w:rFonts w:ascii="Arial" w:hAnsi="Arial" w:cs="Arial"/>
          <w:b/>
          <w:color w:val="000000" w:themeColor="text1"/>
          <w:szCs w:val="24"/>
        </w:rPr>
      </w:pPr>
      <w:r w:rsidRPr="00AC51C2">
        <w:rPr>
          <w:rFonts w:ascii="Arial" w:hAnsi="Arial" w:cs="Arial"/>
          <w:b/>
          <w:color w:val="000000" w:themeColor="text1"/>
          <w:szCs w:val="24"/>
        </w:rPr>
        <w:br w:type="page"/>
      </w:r>
    </w:p>
    <w:p w14:paraId="0F34DEE8" w14:textId="5BCF0178" w:rsidR="00837371" w:rsidRPr="00AC51C2" w:rsidRDefault="00837371" w:rsidP="007240F9">
      <w:pPr>
        <w:jc w:val="center"/>
        <w:rPr>
          <w:rFonts w:ascii="Arial" w:hAnsi="Arial" w:cs="Arial"/>
          <w:b/>
          <w:color w:val="000000" w:themeColor="text1"/>
          <w:szCs w:val="24"/>
        </w:rPr>
      </w:pPr>
      <w:r w:rsidRPr="00AC51C2">
        <w:rPr>
          <w:rFonts w:ascii="Arial" w:hAnsi="Arial" w:cs="Arial"/>
          <w:b/>
          <w:color w:val="000000" w:themeColor="text1"/>
          <w:szCs w:val="24"/>
        </w:rPr>
        <w:lastRenderedPageBreak/>
        <w:t>BOARD &amp; STAFF RELATIONSHIP</w:t>
      </w:r>
    </w:p>
    <w:p w14:paraId="7A5818BC" w14:textId="77777777" w:rsidR="00837371" w:rsidRPr="00AC51C2" w:rsidRDefault="00837371" w:rsidP="00837371">
      <w:pPr>
        <w:jc w:val="center"/>
        <w:rPr>
          <w:rFonts w:ascii="Arial" w:hAnsi="Arial" w:cs="Arial"/>
          <w:b/>
          <w:color w:val="000000" w:themeColor="text1"/>
          <w:szCs w:val="24"/>
        </w:rPr>
      </w:pPr>
    </w:p>
    <w:p w14:paraId="20B9D5D1"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It is vitally important for the success of the organization that the Chair of the board and the CEO maintain an open, candid, mutually supportive and productive relationship.</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While appropriate contact among board members and staff is encouraged, board members are expected to respect the Chair’s responsibility to serve as the primary liaison between the board and the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CEO, in turn, serves as the chief conduit for communications between the board and staff.</w:t>
      </w:r>
    </w:p>
    <w:p w14:paraId="144C6D99" w14:textId="77777777" w:rsidR="00837371" w:rsidRPr="00AC51C2" w:rsidRDefault="00837371" w:rsidP="00837371">
      <w:pPr>
        <w:rPr>
          <w:rFonts w:ascii="Arial" w:hAnsi="Arial" w:cs="Arial"/>
          <w:color w:val="000000" w:themeColor="text1"/>
          <w:szCs w:val="24"/>
        </w:rPr>
      </w:pPr>
    </w:p>
    <w:p w14:paraId="531542AC"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If a staff member approaches an individual board member with a complaint about executive or general management issues (other than illegal or unethical activities or accounting matters), the board member is expected to follow these general guidelines.</w:t>
      </w:r>
      <w:r w:rsidR="00400A0B" w:rsidRPr="00AC51C2">
        <w:rPr>
          <w:rFonts w:ascii="Arial" w:hAnsi="Arial" w:cs="Arial"/>
          <w:color w:val="000000" w:themeColor="text1"/>
          <w:szCs w:val="24"/>
        </w:rPr>
        <w:t xml:space="preserve"> </w:t>
      </w:r>
    </w:p>
    <w:p w14:paraId="71ABB43F" w14:textId="77777777" w:rsidR="00837371" w:rsidRPr="00AC51C2" w:rsidRDefault="00837371" w:rsidP="00837371">
      <w:pPr>
        <w:rPr>
          <w:rFonts w:ascii="Arial" w:hAnsi="Arial" w:cs="Arial"/>
          <w:color w:val="000000" w:themeColor="text1"/>
          <w:szCs w:val="24"/>
        </w:rPr>
      </w:pPr>
    </w:p>
    <w:p w14:paraId="632EC713" w14:textId="77777777" w:rsidR="00837371" w:rsidRPr="00AC51C2" w:rsidRDefault="00837371" w:rsidP="00837371">
      <w:pPr>
        <w:numPr>
          <w:ilvl w:val="0"/>
          <w:numId w:val="1"/>
        </w:numPr>
        <w:rPr>
          <w:rFonts w:ascii="Arial" w:hAnsi="Arial" w:cs="Arial"/>
          <w:color w:val="000000" w:themeColor="text1"/>
          <w:szCs w:val="24"/>
        </w:rPr>
      </w:pPr>
      <w:r w:rsidRPr="00AC51C2">
        <w:rPr>
          <w:rFonts w:ascii="Arial" w:hAnsi="Arial" w:cs="Arial"/>
          <w:color w:val="000000" w:themeColor="text1"/>
          <w:szCs w:val="24"/>
        </w:rPr>
        <w:t>Encourage the staff member to meet and discuss the concerns with his or her direct supervisor or the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Remind the staff person that the CEO is responsible for overall management.</w:t>
      </w:r>
    </w:p>
    <w:p w14:paraId="14981D37" w14:textId="77777777" w:rsidR="00837371" w:rsidRPr="00AC51C2" w:rsidRDefault="00837371" w:rsidP="00837371">
      <w:pPr>
        <w:pStyle w:val="NoSpacing"/>
        <w:rPr>
          <w:rFonts w:ascii="Arial" w:hAnsi="Arial" w:cs="Arial"/>
          <w:color w:val="000000" w:themeColor="text1"/>
          <w:szCs w:val="24"/>
        </w:rPr>
      </w:pPr>
    </w:p>
    <w:p w14:paraId="2AA57D61" w14:textId="77777777" w:rsidR="00837371" w:rsidRPr="00AC51C2" w:rsidRDefault="00837371" w:rsidP="00837371">
      <w:pPr>
        <w:pStyle w:val="NoSpacing"/>
        <w:numPr>
          <w:ilvl w:val="0"/>
          <w:numId w:val="2"/>
        </w:numPr>
        <w:rPr>
          <w:rFonts w:ascii="Arial" w:hAnsi="Arial" w:cs="Arial"/>
          <w:color w:val="000000" w:themeColor="text1"/>
          <w:szCs w:val="24"/>
        </w:rPr>
      </w:pPr>
      <w:r w:rsidRPr="00AC51C2">
        <w:rPr>
          <w:rFonts w:ascii="Arial" w:hAnsi="Arial" w:cs="Arial"/>
          <w:color w:val="000000" w:themeColor="text1"/>
          <w:szCs w:val="24"/>
        </w:rPr>
        <w:t>If the complaint concerns actions by the CEO, the board member should contact the Board Chair, who will discuss the matter with the Executive Committee.</w:t>
      </w:r>
    </w:p>
    <w:p w14:paraId="29C7C722" w14:textId="77777777" w:rsidR="00837371" w:rsidRPr="00AC51C2" w:rsidRDefault="00837371" w:rsidP="00837371">
      <w:pPr>
        <w:ind w:left="720"/>
        <w:rPr>
          <w:rFonts w:ascii="Arial" w:hAnsi="Arial" w:cs="Arial"/>
          <w:color w:val="000000" w:themeColor="text1"/>
          <w:szCs w:val="24"/>
        </w:rPr>
      </w:pPr>
    </w:p>
    <w:p w14:paraId="702F3578" w14:textId="77777777" w:rsidR="00837371" w:rsidRPr="00AC51C2" w:rsidRDefault="00837371" w:rsidP="00837371">
      <w:pPr>
        <w:numPr>
          <w:ilvl w:val="0"/>
          <w:numId w:val="1"/>
        </w:numPr>
        <w:rPr>
          <w:rFonts w:ascii="Arial" w:hAnsi="Arial" w:cs="Arial"/>
          <w:color w:val="000000" w:themeColor="text1"/>
          <w:szCs w:val="24"/>
        </w:rPr>
      </w:pPr>
      <w:r w:rsidRPr="00AC51C2">
        <w:rPr>
          <w:rFonts w:ascii="Arial" w:hAnsi="Arial" w:cs="Arial"/>
          <w:color w:val="000000" w:themeColor="text1"/>
          <w:szCs w:val="24"/>
        </w:rPr>
        <w:t>If the complaint is anonymous, the board member should assess its seriousness and, if appropriate, bring it to the attention of the Chair.</w:t>
      </w:r>
    </w:p>
    <w:p w14:paraId="5E233FCB" w14:textId="77777777" w:rsidR="00837371" w:rsidRPr="00AC51C2" w:rsidRDefault="00837371" w:rsidP="00837371">
      <w:pPr>
        <w:ind w:left="720"/>
        <w:rPr>
          <w:rFonts w:ascii="Arial" w:hAnsi="Arial" w:cs="Arial"/>
          <w:color w:val="000000" w:themeColor="text1"/>
          <w:szCs w:val="24"/>
        </w:rPr>
      </w:pPr>
    </w:p>
    <w:p w14:paraId="09532AB0"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If a complaint relates to illegal or unethical activities or questionable accounting or auditing matters, the board member should encourage the employee to follow procedures specified in the organization’s Whistle Blower Policy.</w:t>
      </w:r>
    </w:p>
    <w:p w14:paraId="5699508B" w14:textId="77777777" w:rsidR="00837371" w:rsidRPr="00AC51C2" w:rsidRDefault="00837371" w:rsidP="00837371">
      <w:pPr>
        <w:rPr>
          <w:rFonts w:ascii="Arial" w:hAnsi="Arial" w:cs="Arial"/>
          <w:color w:val="000000" w:themeColor="text1"/>
          <w:szCs w:val="24"/>
        </w:rPr>
      </w:pPr>
    </w:p>
    <w:p w14:paraId="52B3BD96"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Except for the previous provisions and to ensure clarity and consistency in communication, staff are expected to coordinate their communications with the board through the CEO unless the communications are routine and consistent with established policy.</w:t>
      </w:r>
    </w:p>
    <w:p w14:paraId="4C764AB9" w14:textId="77777777" w:rsidR="00882810" w:rsidRPr="00AC51C2" w:rsidRDefault="00882810" w:rsidP="00882810">
      <w:pPr>
        <w:tabs>
          <w:tab w:val="center" w:pos="4320"/>
          <w:tab w:val="left" w:pos="5640"/>
        </w:tabs>
        <w:rPr>
          <w:rFonts w:ascii="Arial" w:hAnsi="Arial" w:cs="Arial"/>
          <w:color w:val="000000" w:themeColor="text1"/>
          <w:szCs w:val="24"/>
        </w:rPr>
      </w:pPr>
    </w:p>
    <w:p w14:paraId="711D708C" w14:textId="77777777" w:rsidR="00882810" w:rsidRPr="00AC51C2" w:rsidRDefault="00882810" w:rsidP="00882810">
      <w:pPr>
        <w:tabs>
          <w:tab w:val="center" w:pos="4320"/>
          <w:tab w:val="left" w:pos="5640"/>
        </w:tabs>
        <w:rPr>
          <w:rFonts w:ascii="Arial" w:hAnsi="Arial" w:cs="Arial"/>
          <w:color w:val="000000" w:themeColor="text1"/>
          <w:szCs w:val="24"/>
        </w:rPr>
      </w:pPr>
    </w:p>
    <w:p w14:paraId="29E30CBC" w14:textId="77777777" w:rsidR="00B80709" w:rsidRPr="00AC51C2" w:rsidRDefault="00B80709">
      <w:pPr>
        <w:rPr>
          <w:rFonts w:ascii="Arial" w:hAnsi="Arial" w:cs="Arial"/>
          <w:b/>
          <w:color w:val="000000" w:themeColor="text1"/>
          <w:szCs w:val="24"/>
        </w:rPr>
      </w:pPr>
      <w:r w:rsidRPr="00AC51C2">
        <w:rPr>
          <w:rFonts w:ascii="Arial" w:hAnsi="Arial" w:cs="Arial"/>
          <w:b/>
          <w:color w:val="000000" w:themeColor="text1"/>
          <w:szCs w:val="24"/>
        </w:rPr>
        <w:br w:type="page"/>
      </w:r>
    </w:p>
    <w:p w14:paraId="547CFC35" w14:textId="1E40755C" w:rsidR="00837371" w:rsidRPr="00AC51C2" w:rsidRDefault="00837371" w:rsidP="00882810">
      <w:pPr>
        <w:tabs>
          <w:tab w:val="center" w:pos="4320"/>
          <w:tab w:val="left" w:pos="5640"/>
        </w:tabs>
        <w:jc w:val="center"/>
        <w:rPr>
          <w:rFonts w:ascii="Arial" w:hAnsi="Arial" w:cs="Arial"/>
          <w:b/>
          <w:color w:val="000000" w:themeColor="text1"/>
          <w:szCs w:val="24"/>
        </w:rPr>
      </w:pPr>
      <w:r w:rsidRPr="00AC51C2">
        <w:rPr>
          <w:rFonts w:ascii="Arial" w:hAnsi="Arial" w:cs="Arial"/>
          <w:b/>
          <w:color w:val="000000" w:themeColor="text1"/>
          <w:szCs w:val="24"/>
        </w:rPr>
        <w:lastRenderedPageBreak/>
        <w:t>Purpose of Committees</w:t>
      </w:r>
    </w:p>
    <w:p w14:paraId="59E4597D" w14:textId="77777777" w:rsidR="00837371" w:rsidRPr="00AC51C2" w:rsidRDefault="00837371" w:rsidP="00837371">
      <w:pPr>
        <w:rPr>
          <w:rFonts w:ascii="Arial" w:hAnsi="Arial" w:cs="Arial"/>
          <w:color w:val="000000" w:themeColor="text1"/>
          <w:szCs w:val="24"/>
        </w:rPr>
      </w:pPr>
    </w:p>
    <w:p w14:paraId="3A1EE338" w14:textId="7FFB0BFF"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 xml:space="preserve">The board will create standing committees of the board or special </w:t>
      </w:r>
      <w:r w:rsidR="00400A0B" w:rsidRPr="00AC51C2">
        <w:rPr>
          <w:rFonts w:ascii="Arial" w:hAnsi="Arial" w:cs="Arial"/>
          <w:color w:val="000000" w:themeColor="text1"/>
          <w:szCs w:val="24"/>
        </w:rPr>
        <w:t>committee</w:t>
      </w:r>
      <w:r w:rsidR="009F151E" w:rsidRPr="00AC51C2">
        <w:rPr>
          <w:rFonts w:ascii="Arial" w:hAnsi="Arial" w:cs="Arial"/>
          <w:color w:val="000000" w:themeColor="text1"/>
          <w:szCs w:val="24"/>
        </w:rPr>
        <w:t xml:space="preserve">s </w:t>
      </w:r>
      <w:r w:rsidRPr="00AC51C2">
        <w:rPr>
          <w:rFonts w:ascii="Arial" w:hAnsi="Arial" w:cs="Arial"/>
          <w:color w:val="000000" w:themeColor="text1"/>
          <w:szCs w:val="24"/>
        </w:rPr>
        <w:t>when they are needed to deal with issues requiring more detailed attention.</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committees will recommend actions to the full Board of Directors rather than supplant the board’s responsibilities.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The Chair will appoint members and Chairs of the committees in consultation with the CEO, and approved by the Board of Directors. </w:t>
      </w:r>
    </w:p>
    <w:p w14:paraId="4DFFB58F" w14:textId="77777777" w:rsidR="00837371" w:rsidRPr="00AC51C2" w:rsidRDefault="00837371" w:rsidP="00837371">
      <w:pPr>
        <w:rPr>
          <w:rFonts w:ascii="Arial" w:hAnsi="Arial" w:cs="Arial"/>
          <w:color w:val="000000" w:themeColor="text1"/>
          <w:szCs w:val="24"/>
        </w:rPr>
      </w:pPr>
    </w:p>
    <w:p w14:paraId="65E4FD19" w14:textId="77777777" w:rsidR="00837371" w:rsidRPr="00AC51C2" w:rsidRDefault="00837371" w:rsidP="00837371">
      <w:pPr>
        <w:rPr>
          <w:rFonts w:ascii="Arial" w:hAnsi="Arial" w:cs="Arial"/>
          <w:b/>
          <w:color w:val="000000" w:themeColor="text1"/>
          <w:szCs w:val="24"/>
        </w:rPr>
      </w:pPr>
      <w:r w:rsidRPr="00AC51C2">
        <w:rPr>
          <w:rFonts w:ascii="Arial" w:hAnsi="Arial" w:cs="Arial"/>
          <w:b/>
          <w:color w:val="000000" w:themeColor="text1"/>
          <w:szCs w:val="24"/>
        </w:rPr>
        <w:t>Standing Committees:</w:t>
      </w:r>
    </w:p>
    <w:p w14:paraId="1CCE933B" w14:textId="77777777" w:rsidR="00837371" w:rsidRPr="00AC51C2" w:rsidRDefault="00837371" w:rsidP="00837371">
      <w:pPr>
        <w:numPr>
          <w:ilvl w:val="0"/>
          <w:numId w:val="4"/>
        </w:numPr>
        <w:rPr>
          <w:rFonts w:ascii="Arial" w:hAnsi="Arial" w:cs="Arial"/>
          <w:color w:val="000000" w:themeColor="text1"/>
          <w:szCs w:val="24"/>
        </w:rPr>
      </w:pPr>
      <w:r w:rsidRPr="00AC51C2">
        <w:rPr>
          <w:rFonts w:ascii="Arial" w:hAnsi="Arial" w:cs="Arial"/>
          <w:color w:val="000000" w:themeColor="text1"/>
          <w:szCs w:val="24"/>
        </w:rPr>
        <w:t>Executive Committee</w:t>
      </w:r>
    </w:p>
    <w:p w14:paraId="3BF30E88" w14:textId="77777777" w:rsidR="00837371" w:rsidRPr="00AC51C2" w:rsidRDefault="00837371" w:rsidP="00837371">
      <w:pPr>
        <w:numPr>
          <w:ilvl w:val="0"/>
          <w:numId w:val="4"/>
        </w:numPr>
        <w:rPr>
          <w:rFonts w:ascii="Arial" w:hAnsi="Arial" w:cs="Arial"/>
          <w:color w:val="000000" w:themeColor="text1"/>
          <w:szCs w:val="24"/>
        </w:rPr>
      </w:pPr>
      <w:r w:rsidRPr="00AC51C2">
        <w:rPr>
          <w:rFonts w:ascii="Arial" w:hAnsi="Arial" w:cs="Arial"/>
          <w:color w:val="000000" w:themeColor="text1"/>
          <w:szCs w:val="24"/>
        </w:rPr>
        <w:t>Finance &amp; Investments Committee</w:t>
      </w:r>
    </w:p>
    <w:p w14:paraId="768157E9" w14:textId="77777777" w:rsidR="00837371" w:rsidRPr="00AC51C2" w:rsidRDefault="00837371" w:rsidP="00837371">
      <w:pPr>
        <w:numPr>
          <w:ilvl w:val="0"/>
          <w:numId w:val="4"/>
        </w:numPr>
        <w:rPr>
          <w:rFonts w:ascii="Arial" w:hAnsi="Arial" w:cs="Arial"/>
          <w:color w:val="000000" w:themeColor="text1"/>
          <w:szCs w:val="24"/>
        </w:rPr>
      </w:pPr>
      <w:r w:rsidRPr="00AC51C2">
        <w:rPr>
          <w:rFonts w:ascii="Arial" w:hAnsi="Arial" w:cs="Arial"/>
          <w:color w:val="000000" w:themeColor="text1"/>
          <w:szCs w:val="24"/>
        </w:rPr>
        <w:t>Governance Committee</w:t>
      </w:r>
    </w:p>
    <w:p w14:paraId="3EA4CBBF" w14:textId="77777777" w:rsidR="00837371" w:rsidRPr="00AC51C2" w:rsidRDefault="00837371" w:rsidP="00837371">
      <w:pPr>
        <w:rPr>
          <w:rFonts w:ascii="Arial" w:hAnsi="Arial" w:cs="Arial"/>
          <w:color w:val="000000" w:themeColor="text1"/>
          <w:szCs w:val="24"/>
        </w:rPr>
      </w:pPr>
    </w:p>
    <w:p w14:paraId="532945DD" w14:textId="5D0825F4"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Committees may include members of the community who do not concurrently serve on the Board of Directors.</w:t>
      </w:r>
    </w:p>
    <w:p w14:paraId="716A0334" w14:textId="77777777" w:rsidR="00837371" w:rsidRPr="00AC51C2" w:rsidRDefault="00837371" w:rsidP="00837371">
      <w:pPr>
        <w:rPr>
          <w:rFonts w:ascii="Arial" w:hAnsi="Arial" w:cs="Arial"/>
          <w:color w:val="000000" w:themeColor="text1"/>
          <w:szCs w:val="24"/>
        </w:rPr>
      </w:pPr>
    </w:p>
    <w:p w14:paraId="0B09CC84" w14:textId="24D74AC9" w:rsidR="00837371" w:rsidRPr="00AC51C2" w:rsidRDefault="007240F9" w:rsidP="00837371">
      <w:pPr>
        <w:rPr>
          <w:rFonts w:ascii="Arial" w:hAnsi="Arial" w:cs="Arial"/>
          <w:b/>
          <w:color w:val="000000" w:themeColor="text1"/>
          <w:szCs w:val="24"/>
        </w:rPr>
      </w:pPr>
      <w:r w:rsidRPr="00AC51C2">
        <w:rPr>
          <w:rFonts w:ascii="Arial" w:hAnsi="Arial" w:cs="Arial"/>
          <w:b/>
          <w:color w:val="000000" w:themeColor="text1"/>
          <w:szCs w:val="24"/>
        </w:rPr>
        <w:t>Special Committees</w:t>
      </w:r>
      <w:r w:rsidR="00837371" w:rsidRPr="00AC51C2">
        <w:rPr>
          <w:rFonts w:ascii="Arial" w:hAnsi="Arial" w:cs="Arial"/>
          <w:b/>
          <w:color w:val="000000" w:themeColor="text1"/>
          <w:szCs w:val="24"/>
        </w:rPr>
        <w:t>:</w:t>
      </w:r>
    </w:p>
    <w:p w14:paraId="11F7A9B7" w14:textId="1148963A" w:rsidR="00837371" w:rsidRPr="00AC51C2" w:rsidRDefault="00253A11" w:rsidP="00837371">
      <w:pPr>
        <w:rPr>
          <w:rFonts w:ascii="Arial" w:hAnsi="Arial" w:cs="Arial"/>
          <w:color w:val="000000" w:themeColor="text1"/>
          <w:szCs w:val="24"/>
        </w:rPr>
      </w:pPr>
      <w:r w:rsidRPr="00AC51C2">
        <w:rPr>
          <w:rFonts w:ascii="Arial" w:hAnsi="Arial" w:cs="Arial"/>
          <w:color w:val="000000" w:themeColor="text1"/>
          <w:szCs w:val="24"/>
        </w:rPr>
        <w:t xml:space="preserve">Special committees </w:t>
      </w:r>
      <w:r w:rsidR="00837371" w:rsidRPr="00AC51C2">
        <w:rPr>
          <w:rFonts w:ascii="Arial" w:hAnsi="Arial" w:cs="Arial"/>
          <w:color w:val="000000" w:themeColor="text1"/>
          <w:szCs w:val="24"/>
        </w:rPr>
        <w:t>will be created by the board on an as needed basis to complete specific tasks.</w:t>
      </w:r>
      <w:r w:rsidR="00400A0B" w:rsidRPr="00AC51C2">
        <w:rPr>
          <w:rFonts w:ascii="Arial" w:hAnsi="Arial" w:cs="Arial"/>
          <w:color w:val="000000" w:themeColor="text1"/>
          <w:szCs w:val="24"/>
        </w:rPr>
        <w:t xml:space="preserve"> </w:t>
      </w:r>
      <w:r w:rsidR="00837371" w:rsidRPr="00AC51C2">
        <w:rPr>
          <w:rFonts w:ascii="Arial" w:hAnsi="Arial" w:cs="Arial"/>
          <w:color w:val="000000" w:themeColor="text1"/>
          <w:szCs w:val="24"/>
        </w:rPr>
        <w:t xml:space="preserve">The board will provide each </w:t>
      </w:r>
      <w:r w:rsidRPr="00AC51C2">
        <w:rPr>
          <w:rFonts w:ascii="Arial" w:hAnsi="Arial" w:cs="Arial"/>
          <w:color w:val="000000" w:themeColor="text1"/>
          <w:szCs w:val="24"/>
        </w:rPr>
        <w:t xml:space="preserve">special committee </w:t>
      </w:r>
      <w:r w:rsidR="00837371" w:rsidRPr="00AC51C2">
        <w:rPr>
          <w:rFonts w:ascii="Arial" w:hAnsi="Arial" w:cs="Arial"/>
          <w:color w:val="000000" w:themeColor="text1"/>
          <w:szCs w:val="24"/>
        </w:rPr>
        <w:t>with a clear charter.</w:t>
      </w:r>
      <w:r w:rsidR="00400A0B" w:rsidRPr="00AC51C2">
        <w:rPr>
          <w:rFonts w:ascii="Arial" w:hAnsi="Arial" w:cs="Arial"/>
          <w:color w:val="000000" w:themeColor="text1"/>
          <w:szCs w:val="24"/>
        </w:rPr>
        <w:t xml:space="preserve"> </w:t>
      </w:r>
      <w:r w:rsidR="00837371" w:rsidRPr="00AC51C2">
        <w:rPr>
          <w:rFonts w:ascii="Arial" w:hAnsi="Arial" w:cs="Arial"/>
          <w:color w:val="000000" w:themeColor="text1"/>
          <w:szCs w:val="24"/>
        </w:rPr>
        <w:t xml:space="preserve">The board will avoid creating </w:t>
      </w:r>
      <w:r w:rsidRPr="00AC51C2">
        <w:rPr>
          <w:rFonts w:ascii="Arial" w:hAnsi="Arial" w:cs="Arial"/>
          <w:color w:val="000000" w:themeColor="text1"/>
          <w:szCs w:val="24"/>
        </w:rPr>
        <w:t xml:space="preserve">special </w:t>
      </w:r>
      <w:r w:rsidR="00837371" w:rsidRPr="00AC51C2">
        <w:rPr>
          <w:rFonts w:ascii="Arial" w:hAnsi="Arial" w:cs="Arial"/>
          <w:color w:val="000000" w:themeColor="text1"/>
          <w:szCs w:val="24"/>
        </w:rPr>
        <w:t xml:space="preserve">committees for every new issue that comes up, preferring to maintain a more flexible and focused </w:t>
      </w:r>
      <w:r w:rsidRPr="00AC51C2">
        <w:rPr>
          <w:rFonts w:ascii="Arial" w:hAnsi="Arial" w:cs="Arial"/>
          <w:color w:val="000000" w:themeColor="text1"/>
          <w:szCs w:val="24"/>
        </w:rPr>
        <w:t xml:space="preserve">special committee </w:t>
      </w:r>
      <w:r w:rsidR="00837371" w:rsidRPr="00AC51C2">
        <w:rPr>
          <w:rFonts w:ascii="Arial" w:hAnsi="Arial" w:cs="Arial"/>
          <w:color w:val="000000" w:themeColor="text1"/>
          <w:szCs w:val="24"/>
        </w:rPr>
        <w:t>structure.</w:t>
      </w:r>
    </w:p>
    <w:p w14:paraId="65368913"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 xml:space="preserve"> </w:t>
      </w:r>
    </w:p>
    <w:p w14:paraId="7835958F" w14:textId="54EF831B" w:rsidR="00837371" w:rsidRPr="00AC51C2" w:rsidRDefault="00837371" w:rsidP="00837371">
      <w:pPr>
        <w:rPr>
          <w:rFonts w:ascii="Arial" w:hAnsi="Arial" w:cs="Arial"/>
          <w:b/>
          <w:color w:val="000000" w:themeColor="text1"/>
          <w:szCs w:val="24"/>
        </w:rPr>
      </w:pPr>
      <w:r w:rsidRPr="00AC51C2">
        <w:rPr>
          <w:rFonts w:ascii="Arial" w:hAnsi="Arial" w:cs="Arial"/>
          <w:b/>
          <w:color w:val="000000" w:themeColor="text1"/>
          <w:szCs w:val="24"/>
        </w:rPr>
        <w:t>Attendance at Committee Meetings:</w:t>
      </w:r>
    </w:p>
    <w:p w14:paraId="2F71778A" w14:textId="4338C31F" w:rsidR="00253A11" w:rsidRPr="00AC51C2" w:rsidRDefault="00837371" w:rsidP="007240F9">
      <w:pPr>
        <w:rPr>
          <w:rFonts w:ascii="Arial" w:hAnsi="Arial" w:cs="Arial"/>
          <w:b/>
          <w:color w:val="000000" w:themeColor="text1"/>
          <w:szCs w:val="24"/>
        </w:rPr>
      </w:pPr>
      <w:r w:rsidRPr="00AC51C2">
        <w:rPr>
          <w:rFonts w:ascii="Arial" w:hAnsi="Arial" w:cs="Arial"/>
          <w:color w:val="000000" w:themeColor="text1"/>
          <w:szCs w:val="24"/>
        </w:rPr>
        <w:t>Committee members are expected to attend meetings. Attending meetings via audio or video conferencing constitutes attendance at the meeting. A staff liaison will attend all committee meetings.</w:t>
      </w:r>
    </w:p>
    <w:p w14:paraId="2F03B303" w14:textId="77777777" w:rsidR="00837371" w:rsidRPr="00AC51C2" w:rsidRDefault="00837371" w:rsidP="00837371">
      <w:pPr>
        <w:rPr>
          <w:rFonts w:ascii="Arial" w:hAnsi="Arial" w:cs="Arial"/>
          <w:color w:val="000000" w:themeColor="text1"/>
          <w:szCs w:val="24"/>
        </w:rPr>
      </w:pPr>
    </w:p>
    <w:p w14:paraId="3BF757AD" w14:textId="77777777" w:rsidR="00837371" w:rsidRPr="00AC51C2" w:rsidRDefault="00837371" w:rsidP="00837371">
      <w:pPr>
        <w:tabs>
          <w:tab w:val="center" w:pos="4320"/>
          <w:tab w:val="left" w:pos="5640"/>
        </w:tabs>
        <w:rPr>
          <w:rFonts w:ascii="Arial" w:hAnsi="Arial" w:cs="Arial"/>
          <w:b/>
          <w:color w:val="000000" w:themeColor="text1"/>
          <w:szCs w:val="24"/>
        </w:rPr>
      </w:pPr>
      <w:r w:rsidRPr="00AC51C2">
        <w:rPr>
          <w:rFonts w:ascii="Arial" w:hAnsi="Arial" w:cs="Arial"/>
          <w:b/>
          <w:color w:val="000000" w:themeColor="text1"/>
          <w:szCs w:val="24"/>
        </w:rPr>
        <w:t>Minutes:</w:t>
      </w:r>
      <w:r w:rsidR="00400A0B" w:rsidRPr="00AC51C2">
        <w:rPr>
          <w:rFonts w:ascii="Arial" w:hAnsi="Arial" w:cs="Arial"/>
          <w:b/>
          <w:color w:val="000000" w:themeColor="text1"/>
          <w:szCs w:val="24"/>
        </w:rPr>
        <w:t xml:space="preserve"> </w:t>
      </w:r>
    </w:p>
    <w:p w14:paraId="1AEB5CAB" w14:textId="73A24F48" w:rsidR="00837371" w:rsidRPr="00AC51C2" w:rsidRDefault="00837371" w:rsidP="00837371">
      <w:pPr>
        <w:tabs>
          <w:tab w:val="center" w:pos="4320"/>
          <w:tab w:val="left" w:pos="5640"/>
        </w:tabs>
        <w:rPr>
          <w:rFonts w:ascii="Arial" w:hAnsi="Arial" w:cs="Arial"/>
          <w:color w:val="000000" w:themeColor="text1"/>
          <w:szCs w:val="24"/>
        </w:rPr>
      </w:pPr>
      <w:r w:rsidRPr="00AC51C2">
        <w:rPr>
          <w:rFonts w:ascii="Arial" w:hAnsi="Arial" w:cs="Arial"/>
          <w:color w:val="000000" w:themeColor="text1"/>
          <w:szCs w:val="24"/>
        </w:rPr>
        <w:t>Minutes of all committee meetings will be made available to the full Board of Directors at its next regularly scheduled meeting.</w:t>
      </w:r>
    </w:p>
    <w:p w14:paraId="35A57963" w14:textId="77777777" w:rsidR="00837371" w:rsidRPr="00AC51C2" w:rsidRDefault="00837371" w:rsidP="00B17AEC">
      <w:pPr>
        <w:tabs>
          <w:tab w:val="center" w:pos="4320"/>
          <w:tab w:val="left" w:pos="5640"/>
        </w:tabs>
        <w:rPr>
          <w:rFonts w:ascii="Arial" w:hAnsi="Arial" w:cs="Arial"/>
          <w:color w:val="000000" w:themeColor="text1"/>
          <w:szCs w:val="24"/>
        </w:rPr>
      </w:pPr>
    </w:p>
    <w:p w14:paraId="282EA674" w14:textId="77777777" w:rsidR="00837371" w:rsidRPr="00AC51C2" w:rsidRDefault="00837371" w:rsidP="00837371">
      <w:pPr>
        <w:tabs>
          <w:tab w:val="center" w:pos="4320"/>
          <w:tab w:val="left" w:pos="5640"/>
        </w:tabs>
        <w:jc w:val="center"/>
        <w:rPr>
          <w:rFonts w:ascii="Arial" w:hAnsi="Arial" w:cs="Arial"/>
          <w:b/>
          <w:color w:val="000000" w:themeColor="text1"/>
          <w:szCs w:val="24"/>
          <w:u w:val="single"/>
        </w:rPr>
      </w:pPr>
      <w:r w:rsidRPr="00AC51C2">
        <w:rPr>
          <w:rFonts w:ascii="Arial" w:hAnsi="Arial" w:cs="Arial"/>
          <w:color w:val="000000" w:themeColor="text1"/>
          <w:szCs w:val="24"/>
        </w:rPr>
        <w:br w:type="page"/>
      </w:r>
      <w:r w:rsidRPr="00AC51C2">
        <w:rPr>
          <w:rFonts w:ascii="Arial" w:hAnsi="Arial" w:cs="Arial"/>
          <w:b/>
          <w:color w:val="000000" w:themeColor="text1"/>
          <w:szCs w:val="24"/>
        </w:rPr>
        <w:lastRenderedPageBreak/>
        <w:t>Committee Charters</w:t>
      </w:r>
    </w:p>
    <w:p w14:paraId="20B481AA" w14:textId="77777777" w:rsidR="00837371" w:rsidRPr="00AC51C2" w:rsidRDefault="00837371" w:rsidP="00837371">
      <w:pPr>
        <w:rPr>
          <w:rFonts w:ascii="Arial" w:hAnsi="Arial" w:cs="Arial"/>
          <w:color w:val="000000" w:themeColor="text1"/>
          <w:szCs w:val="24"/>
        </w:rPr>
      </w:pPr>
    </w:p>
    <w:p w14:paraId="47DF2236"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Following are the standing committees of the board.</w:t>
      </w:r>
    </w:p>
    <w:p w14:paraId="56304815" w14:textId="77777777" w:rsidR="00837371" w:rsidRPr="00AC51C2" w:rsidRDefault="00837371" w:rsidP="00837371">
      <w:pPr>
        <w:rPr>
          <w:rFonts w:ascii="Arial" w:hAnsi="Arial" w:cs="Arial"/>
          <w:color w:val="000000" w:themeColor="text1"/>
          <w:szCs w:val="24"/>
        </w:rPr>
      </w:pPr>
    </w:p>
    <w:p w14:paraId="1760133E" w14:textId="77777777" w:rsidR="00B80709" w:rsidRPr="00AC51C2" w:rsidRDefault="00B80709" w:rsidP="00837371">
      <w:pPr>
        <w:rPr>
          <w:rFonts w:ascii="Arial" w:hAnsi="Arial" w:cs="Arial"/>
          <w:color w:val="000000" w:themeColor="text1"/>
          <w:szCs w:val="24"/>
        </w:rPr>
      </w:pPr>
    </w:p>
    <w:p w14:paraId="154A3F00"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EXECUTIVE COMMITTEE</w:t>
      </w:r>
    </w:p>
    <w:p w14:paraId="5C5F8FA8" w14:textId="77777777" w:rsidR="00837371" w:rsidRPr="00AC51C2" w:rsidRDefault="00837371" w:rsidP="00837371">
      <w:pPr>
        <w:jc w:val="center"/>
        <w:rPr>
          <w:rFonts w:ascii="Arial" w:hAnsi="Arial" w:cs="Arial"/>
          <w:b/>
          <w:color w:val="000000" w:themeColor="text1"/>
          <w:szCs w:val="24"/>
          <w:u w:val="single"/>
        </w:rPr>
      </w:pPr>
    </w:p>
    <w:p w14:paraId="591703C2" w14:textId="77777777" w:rsidR="00837371" w:rsidRPr="00AC51C2" w:rsidRDefault="00837371" w:rsidP="00837371">
      <w:pPr>
        <w:rPr>
          <w:rFonts w:ascii="Arial" w:hAnsi="Arial" w:cs="Arial"/>
          <w:color w:val="000000" w:themeColor="text1"/>
          <w:szCs w:val="24"/>
        </w:rPr>
      </w:pPr>
      <w:r w:rsidRPr="00AC51C2">
        <w:rPr>
          <w:rFonts w:ascii="Arial" w:hAnsi="Arial" w:cs="Arial"/>
          <w:i/>
          <w:color w:val="000000" w:themeColor="text1"/>
          <w:szCs w:val="24"/>
        </w:rPr>
        <w:t>Purpose:</w:t>
      </w:r>
      <w:r w:rsidR="00400A0B" w:rsidRPr="00AC51C2">
        <w:rPr>
          <w:rFonts w:ascii="Arial" w:hAnsi="Arial" w:cs="Arial"/>
          <w:i/>
          <w:color w:val="000000" w:themeColor="text1"/>
          <w:szCs w:val="24"/>
        </w:rPr>
        <w:t xml:space="preserve"> </w:t>
      </w:r>
      <w:r w:rsidRPr="00AC51C2">
        <w:rPr>
          <w:rFonts w:ascii="Arial" w:hAnsi="Arial" w:cs="Arial"/>
          <w:color w:val="000000" w:themeColor="text1"/>
          <w:szCs w:val="24"/>
        </w:rPr>
        <w:t>To convene the leadership of the board to deal with matters that may not be able to wait until the full Board of Directors meets and to address other matters of importance for the effective functioning of the board. The voting members of the committee will be the officers, including the Chair, Vice-Chair, Treasurer, Secretary, and one at-large member.</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The CEO is a non-voting ex-officio member. </w:t>
      </w:r>
    </w:p>
    <w:p w14:paraId="62F8209C" w14:textId="77777777" w:rsidR="00837371" w:rsidRPr="00AC51C2" w:rsidRDefault="00837371" w:rsidP="00837371">
      <w:pPr>
        <w:rPr>
          <w:rFonts w:ascii="Arial" w:hAnsi="Arial" w:cs="Arial"/>
          <w:color w:val="000000" w:themeColor="text1"/>
          <w:szCs w:val="24"/>
        </w:rPr>
      </w:pPr>
    </w:p>
    <w:p w14:paraId="6407F988" w14:textId="77777777" w:rsidR="00837371" w:rsidRPr="00AC51C2" w:rsidRDefault="00837371" w:rsidP="00837371">
      <w:pPr>
        <w:rPr>
          <w:rFonts w:ascii="Arial" w:hAnsi="Arial" w:cs="Arial"/>
          <w:i/>
          <w:color w:val="000000" w:themeColor="text1"/>
          <w:szCs w:val="24"/>
        </w:rPr>
      </w:pPr>
      <w:r w:rsidRPr="00AC51C2">
        <w:rPr>
          <w:rFonts w:ascii="Arial" w:hAnsi="Arial" w:cs="Arial"/>
          <w:i/>
          <w:color w:val="000000" w:themeColor="text1"/>
          <w:szCs w:val="24"/>
        </w:rPr>
        <w:t>Tasks:</w:t>
      </w:r>
    </w:p>
    <w:p w14:paraId="20FCAFB9"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Act on behalf of the Board of Directors in between regularly scheduled board meetings when matters are urgent and important and cannot wait until the board convenes. Such actions taken on behalf of the board by the Executive Committee</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shall be reported to the Board of Directors at its meeting next succeeding such action, and shall be subject to revision and alteration by the Board</w:t>
      </w:r>
    </w:p>
    <w:p w14:paraId="18EE1377"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Recommend actions for approval of the full board.</w:t>
      </w:r>
    </w:p>
    <w:p w14:paraId="006D8C1C"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 xml:space="preserve">Ensure there is a current Strategic Plan, that the activities of the Board of Directors are aligned with the Strategic Plan, and the board monitors performance related to the plan. </w:t>
      </w:r>
    </w:p>
    <w:p w14:paraId="05A4B36A"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Ensure board meetings are productive.</w:t>
      </w:r>
    </w:p>
    <w:p w14:paraId="1A83A78D"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 xml:space="preserve">Assist the Chair in performing an annual evaluation of the CEO. </w:t>
      </w:r>
    </w:p>
    <w:p w14:paraId="47BF9A7B"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Determine CEO compensation.</w:t>
      </w:r>
    </w:p>
    <w:p w14:paraId="1C963B7B"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When requested, advise the CEO on sensitive personnel issues.</w:t>
      </w:r>
    </w:p>
    <w:p w14:paraId="4A749EB9"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Ensure succession plans for critical staff are created and reviewed biannually.</w:t>
      </w:r>
    </w:p>
    <w:p w14:paraId="76F9EC28" w14:textId="77777777" w:rsidR="00837371" w:rsidRPr="00AC51C2" w:rsidRDefault="00837371" w:rsidP="00837371">
      <w:pPr>
        <w:numPr>
          <w:ilvl w:val="0"/>
          <w:numId w:val="5"/>
        </w:numPr>
        <w:rPr>
          <w:rFonts w:ascii="Arial" w:hAnsi="Arial" w:cs="Arial"/>
          <w:color w:val="000000" w:themeColor="text1"/>
          <w:szCs w:val="24"/>
        </w:rPr>
      </w:pPr>
      <w:r w:rsidRPr="00AC51C2">
        <w:rPr>
          <w:rFonts w:ascii="Arial" w:hAnsi="Arial" w:cs="Arial"/>
          <w:color w:val="000000" w:themeColor="text1"/>
          <w:szCs w:val="24"/>
        </w:rPr>
        <w:t>Perform any other tasks as assigned by the board.</w:t>
      </w:r>
    </w:p>
    <w:p w14:paraId="6CE5A946" w14:textId="77777777" w:rsidR="00837371" w:rsidRPr="00AC51C2" w:rsidRDefault="00837371" w:rsidP="00837371">
      <w:pPr>
        <w:ind w:left="720"/>
        <w:rPr>
          <w:rFonts w:ascii="Arial" w:hAnsi="Arial" w:cs="Arial"/>
          <w:color w:val="000000" w:themeColor="text1"/>
          <w:szCs w:val="24"/>
        </w:rPr>
      </w:pPr>
    </w:p>
    <w:p w14:paraId="419BCE40" w14:textId="77777777" w:rsidR="00837371" w:rsidRPr="00AC51C2" w:rsidRDefault="00837371" w:rsidP="00837371">
      <w:pPr>
        <w:rPr>
          <w:rFonts w:ascii="Arial" w:hAnsi="Arial" w:cs="Arial"/>
          <w:color w:val="000000" w:themeColor="text1"/>
          <w:szCs w:val="24"/>
        </w:rPr>
      </w:pPr>
    </w:p>
    <w:p w14:paraId="114455C7"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FINANCE &amp; INVESTMENTS COMMITTEE</w:t>
      </w:r>
    </w:p>
    <w:p w14:paraId="059B75AF" w14:textId="77777777" w:rsidR="00837371" w:rsidRPr="00AC51C2" w:rsidRDefault="00837371" w:rsidP="00837371">
      <w:pPr>
        <w:jc w:val="center"/>
        <w:rPr>
          <w:rFonts w:ascii="Arial" w:hAnsi="Arial" w:cs="Arial"/>
          <w:b/>
          <w:color w:val="000000" w:themeColor="text1"/>
          <w:szCs w:val="24"/>
        </w:rPr>
      </w:pPr>
    </w:p>
    <w:p w14:paraId="37FE6B81" w14:textId="77777777" w:rsidR="00837371" w:rsidRPr="00AC51C2" w:rsidRDefault="00837371" w:rsidP="00837371">
      <w:pPr>
        <w:rPr>
          <w:rFonts w:ascii="Arial" w:hAnsi="Arial" w:cs="Arial"/>
          <w:color w:val="000000" w:themeColor="text1"/>
          <w:szCs w:val="24"/>
        </w:rPr>
      </w:pPr>
      <w:r w:rsidRPr="00AC51C2">
        <w:rPr>
          <w:rFonts w:ascii="Arial" w:hAnsi="Arial" w:cs="Arial"/>
          <w:i/>
          <w:color w:val="000000" w:themeColor="text1"/>
          <w:szCs w:val="24"/>
        </w:rPr>
        <w:t>Purpose:</w:t>
      </w:r>
      <w:r w:rsidRPr="00AC51C2">
        <w:rPr>
          <w:rFonts w:ascii="Arial" w:hAnsi="Arial" w:cs="Arial"/>
          <w:color w:val="000000" w:themeColor="text1"/>
          <w:szCs w:val="24"/>
        </w:rPr>
        <w:t xml:space="preserve"> To develop financial policies and procedures, review financial reports, assist the board with annual budgeting and forecasting, oversee the annual audit, and design and monitor investment policies.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committee has access to the organization’s personnel and other records as needed.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committee may communicate with the external auditors directly and on a confidential basis and may conduct investigations into significant matters brought to its attention.</w:t>
      </w:r>
    </w:p>
    <w:p w14:paraId="366EFECB" w14:textId="77777777" w:rsidR="00837371" w:rsidRPr="00AC51C2" w:rsidRDefault="00837371" w:rsidP="00837371">
      <w:pPr>
        <w:rPr>
          <w:rFonts w:ascii="Arial" w:hAnsi="Arial" w:cs="Arial"/>
          <w:color w:val="000000" w:themeColor="text1"/>
          <w:szCs w:val="24"/>
        </w:rPr>
      </w:pPr>
    </w:p>
    <w:p w14:paraId="5B317DCC" w14:textId="77777777" w:rsidR="00837371" w:rsidRPr="00AC51C2" w:rsidRDefault="00837371" w:rsidP="00837371">
      <w:pPr>
        <w:rPr>
          <w:rFonts w:ascii="Arial" w:hAnsi="Arial" w:cs="Arial"/>
          <w:i/>
          <w:color w:val="000000" w:themeColor="text1"/>
          <w:szCs w:val="24"/>
        </w:rPr>
      </w:pPr>
      <w:r w:rsidRPr="00AC51C2">
        <w:rPr>
          <w:rFonts w:ascii="Arial" w:hAnsi="Arial" w:cs="Arial"/>
          <w:i/>
          <w:color w:val="000000" w:themeColor="text1"/>
          <w:szCs w:val="24"/>
        </w:rPr>
        <w:t>Tasks:</w:t>
      </w:r>
    </w:p>
    <w:p w14:paraId="14B3E2F7"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Advise and develop, with staff, finance policies and procedures.</w:t>
      </w:r>
    </w:p>
    <w:p w14:paraId="5416C7C4"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lastRenderedPageBreak/>
        <w:t>Review monthly financial statements; review recommendations for meeting budget goals.</w:t>
      </w:r>
    </w:p>
    <w:p w14:paraId="08FA8039"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Develop with staff, financial reports for the board.</w:t>
      </w:r>
    </w:p>
    <w:p w14:paraId="6546162B" w14:textId="77777777" w:rsidR="007240F9" w:rsidRPr="00AC51C2" w:rsidRDefault="00837371" w:rsidP="00D96F47">
      <w:pPr>
        <w:numPr>
          <w:ilvl w:val="0"/>
          <w:numId w:val="6"/>
        </w:numPr>
        <w:rPr>
          <w:rFonts w:ascii="Arial" w:hAnsi="Arial" w:cs="Arial"/>
          <w:color w:val="000000" w:themeColor="text1"/>
          <w:szCs w:val="24"/>
        </w:rPr>
      </w:pPr>
      <w:r w:rsidRPr="00AC51C2">
        <w:rPr>
          <w:rFonts w:ascii="Arial" w:hAnsi="Arial" w:cs="Arial"/>
          <w:color w:val="000000" w:themeColor="text1"/>
          <w:szCs w:val="24"/>
        </w:rPr>
        <w:t>Oversee management of the organization’s balance sheet and operating cash flow.</w:t>
      </w:r>
    </w:p>
    <w:p w14:paraId="19304017" w14:textId="2BC09D85" w:rsidR="00837371" w:rsidRPr="00AC51C2" w:rsidRDefault="00837371" w:rsidP="00D96F47">
      <w:pPr>
        <w:numPr>
          <w:ilvl w:val="0"/>
          <w:numId w:val="6"/>
        </w:numPr>
        <w:rPr>
          <w:rFonts w:ascii="Arial" w:hAnsi="Arial" w:cs="Arial"/>
          <w:color w:val="000000" w:themeColor="text1"/>
          <w:szCs w:val="24"/>
        </w:rPr>
      </w:pPr>
      <w:r w:rsidRPr="00AC51C2">
        <w:rPr>
          <w:rFonts w:ascii="Arial" w:hAnsi="Arial" w:cs="Arial"/>
          <w:color w:val="000000" w:themeColor="text1"/>
          <w:szCs w:val="24"/>
        </w:rPr>
        <w:t xml:space="preserve">Recommend </w:t>
      </w:r>
      <w:r w:rsidR="009C034A" w:rsidRPr="00AC51C2">
        <w:rPr>
          <w:rFonts w:ascii="Arial" w:hAnsi="Arial" w:cs="Arial"/>
          <w:color w:val="000000" w:themeColor="text1"/>
          <w:szCs w:val="24"/>
        </w:rPr>
        <w:t xml:space="preserve">overall </w:t>
      </w:r>
      <w:r w:rsidRPr="00AC51C2">
        <w:rPr>
          <w:rFonts w:ascii="Arial" w:hAnsi="Arial" w:cs="Arial"/>
          <w:color w:val="000000" w:themeColor="text1"/>
          <w:szCs w:val="24"/>
        </w:rPr>
        <w:t xml:space="preserve">investment </w:t>
      </w:r>
      <w:r w:rsidR="007240F9" w:rsidRPr="00AC51C2">
        <w:rPr>
          <w:rFonts w:ascii="Arial" w:hAnsi="Arial" w:cs="Arial"/>
          <w:color w:val="000000" w:themeColor="text1"/>
          <w:szCs w:val="24"/>
        </w:rPr>
        <w:t>policy</w:t>
      </w:r>
      <w:r w:rsidR="009C034A" w:rsidRPr="00AC51C2">
        <w:rPr>
          <w:rFonts w:ascii="Arial" w:hAnsi="Arial" w:cs="Arial"/>
          <w:color w:val="000000" w:themeColor="text1"/>
          <w:szCs w:val="24"/>
        </w:rPr>
        <w:t xml:space="preserve"> </w:t>
      </w:r>
      <w:r w:rsidR="007240F9" w:rsidRPr="00AC51C2">
        <w:rPr>
          <w:rFonts w:ascii="Arial" w:hAnsi="Arial" w:cs="Arial"/>
          <w:color w:val="000000" w:themeColor="text1"/>
          <w:szCs w:val="24"/>
        </w:rPr>
        <w:t>and structure</w:t>
      </w:r>
      <w:r w:rsidR="009C034A" w:rsidRPr="00AC51C2">
        <w:rPr>
          <w:rFonts w:ascii="Arial" w:hAnsi="Arial" w:cs="Arial"/>
          <w:color w:val="000000" w:themeColor="text1"/>
          <w:szCs w:val="24"/>
        </w:rPr>
        <w:t xml:space="preserve"> to the board</w:t>
      </w:r>
      <w:r w:rsidR="00B80709" w:rsidRPr="00AC51C2">
        <w:rPr>
          <w:rFonts w:ascii="Arial" w:hAnsi="Arial" w:cs="Arial"/>
          <w:color w:val="000000" w:themeColor="text1"/>
          <w:szCs w:val="24"/>
        </w:rPr>
        <w:t>;</w:t>
      </w:r>
      <w:r w:rsidR="009C034A" w:rsidRPr="00AC51C2">
        <w:rPr>
          <w:rFonts w:ascii="Arial" w:hAnsi="Arial" w:cs="Arial"/>
          <w:color w:val="000000" w:themeColor="text1"/>
          <w:szCs w:val="24"/>
        </w:rPr>
        <w:t xml:space="preserve"> and develop, maintain and update current investment strategy and policy. </w:t>
      </w:r>
    </w:p>
    <w:p w14:paraId="6B176D79"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Review investment performance.</w:t>
      </w:r>
    </w:p>
    <w:p w14:paraId="7CCFA0DB"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Review and recommend an annual budget to the board.</w:t>
      </w:r>
    </w:p>
    <w:p w14:paraId="445AF2F6"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Ensure compliance with federal, state and other requirement related to the organization’s finances.</w:t>
      </w:r>
    </w:p>
    <w:p w14:paraId="70279584"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Ensure the full board understands the organization’s financial affairs.</w:t>
      </w:r>
    </w:p>
    <w:p w14:paraId="399FD41A" w14:textId="77777777" w:rsidR="00837371" w:rsidRPr="00AC51C2" w:rsidRDefault="00837371" w:rsidP="00837371">
      <w:pPr>
        <w:numPr>
          <w:ilvl w:val="0"/>
          <w:numId w:val="6"/>
        </w:numPr>
        <w:rPr>
          <w:rFonts w:ascii="Arial" w:hAnsi="Arial" w:cs="Arial"/>
          <w:color w:val="000000" w:themeColor="text1"/>
          <w:szCs w:val="24"/>
        </w:rPr>
      </w:pPr>
      <w:r w:rsidRPr="00AC51C2">
        <w:rPr>
          <w:rFonts w:ascii="Arial" w:hAnsi="Arial" w:cs="Arial"/>
          <w:color w:val="000000" w:themeColor="text1"/>
          <w:szCs w:val="24"/>
        </w:rPr>
        <w:t>Perform any other tasks as assigned by the board.</w:t>
      </w:r>
    </w:p>
    <w:p w14:paraId="4398B9B2" w14:textId="77777777" w:rsidR="00837371" w:rsidRPr="00AC51C2" w:rsidRDefault="00837371" w:rsidP="00837371">
      <w:pPr>
        <w:rPr>
          <w:rFonts w:ascii="Arial" w:hAnsi="Arial" w:cs="Arial"/>
          <w:color w:val="000000" w:themeColor="text1"/>
          <w:szCs w:val="24"/>
        </w:rPr>
      </w:pPr>
    </w:p>
    <w:p w14:paraId="5518A9BE" w14:textId="77777777" w:rsidR="00837371" w:rsidRPr="00AC51C2" w:rsidRDefault="00837371" w:rsidP="00837371">
      <w:pPr>
        <w:rPr>
          <w:rFonts w:ascii="Arial" w:hAnsi="Arial" w:cs="Arial"/>
          <w:i/>
          <w:color w:val="000000" w:themeColor="text1"/>
          <w:szCs w:val="24"/>
        </w:rPr>
      </w:pPr>
      <w:r w:rsidRPr="00AC51C2">
        <w:rPr>
          <w:rFonts w:ascii="Arial" w:hAnsi="Arial" w:cs="Arial"/>
          <w:i/>
          <w:color w:val="000000" w:themeColor="text1"/>
          <w:szCs w:val="24"/>
        </w:rPr>
        <w:t>Audit Functions of the Finance and Investments Committee</w:t>
      </w:r>
    </w:p>
    <w:p w14:paraId="2E34D430" w14:textId="77777777" w:rsidR="00837371" w:rsidRPr="00AC51C2" w:rsidRDefault="00837371" w:rsidP="00837371">
      <w:pPr>
        <w:numPr>
          <w:ilvl w:val="0"/>
          <w:numId w:val="7"/>
        </w:numPr>
        <w:rPr>
          <w:rFonts w:ascii="Arial" w:hAnsi="Arial" w:cs="Arial"/>
          <w:color w:val="000000" w:themeColor="text1"/>
          <w:szCs w:val="24"/>
        </w:rPr>
      </w:pPr>
      <w:r w:rsidRPr="00AC51C2">
        <w:rPr>
          <w:rFonts w:ascii="Arial" w:hAnsi="Arial" w:cs="Arial"/>
          <w:color w:val="000000" w:themeColor="text1"/>
          <w:szCs w:val="24"/>
        </w:rPr>
        <w:t>Annually receive and review the auditor’s report and present it to the board.</w:t>
      </w:r>
    </w:p>
    <w:p w14:paraId="5252674D" w14:textId="77777777" w:rsidR="007240F9" w:rsidRPr="00AC51C2" w:rsidRDefault="00837371" w:rsidP="00D96F47">
      <w:pPr>
        <w:numPr>
          <w:ilvl w:val="0"/>
          <w:numId w:val="7"/>
        </w:numPr>
        <w:rPr>
          <w:rFonts w:ascii="Arial" w:hAnsi="Arial" w:cs="Arial"/>
          <w:color w:val="000000" w:themeColor="text1"/>
          <w:szCs w:val="24"/>
        </w:rPr>
      </w:pPr>
      <w:r w:rsidRPr="00AC51C2">
        <w:rPr>
          <w:rFonts w:ascii="Arial" w:hAnsi="Arial" w:cs="Arial"/>
          <w:color w:val="000000" w:themeColor="text1"/>
          <w:szCs w:val="24"/>
        </w:rPr>
        <w:t>Develop plans to respond to the auditor’s recommendations.</w:t>
      </w:r>
    </w:p>
    <w:p w14:paraId="5BD26D10" w14:textId="03123141" w:rsidR="00837371" w:rsidRPr="00AC51C2" w:rsidRDefault="00B80709" w:rsidP="00D96F47">
      <w:pPr>
        <w:numPr>
          <w:ilvl w:val="0"/>
          <w:numId w:val="7"/>
        </w:numPr>
        <w:rPr>
          <w:rFonts w:ascii="Arial" w:hAnsi="Arial" w:cs="Arial"/>
          <w:color w:val="000000" w:themeColor="text1"/>
          <w:szCs w:val="24"/>
        </w:rPr>
      </w:pPr>
      <w:r w:rsidRPr="00AC51C2">
        <w:rPr>
          <w:rFonts w:ascii="Arial" w:hAnsi="Arial" w:cs="Arial"/>
          <w:color w:val="000000" w:themeColor="text1"/>
          <w:szCs w:val="24"/>
        </w:rPr>
        <w:t>R</w:t>
      </w:r>
      <w:r w:rsidR="009C034A" w:rsidRPr="00AC51C2">
        <w:rPr>
          <w:rFonts w:ascii="Arial" w:hAnsi="Arial" w:cs="Arial"/>
          <w:color w:val="000000" w:themeColor="text1"/>
          <w:szCs w:val="24"/>
        </w:rPr>
        <w:t>eview functions of auditor</w:t>
      </w:r>
      <w:r w:rsidR="007240F9" w:rsidRPr="00AC51C2">
        <w:rPr>
          <w:rFonts w:ascii="Arial" w:hAnsi="Arial" w:cs="Arial"/>
          <w:color w:val="000000" w:themeColor="text1"/>
          <w:szCs w:val="24"/>
        </w:rPr>
        <w:t xml:space="preserve"> every three years; if current relationship is good, recommend to the Board that the organization stay with the current firm.</w:t>
      </w:r>
    </w:p>
    <w:p w14:paraId="32AEE790" w14:textId="77777777" w:rsidR="00837371" w:rsidRPr="00AC51C2" w:rsidRDefault="00837371" w:rsidP="00837371">
      <w:pPr>
        <w:rPr>
          <w:rFonts w:ascii="Arial" w:hAnsi="Arial" w:cs="Arial"/>
          <w:color w:val="000000" w:themeColor="text1"/>
          <w:szCs w:val="24"/>
        </w:rPr>
      </w:pPr>
    </w:p>
    <w:p w14:paraId="72613CA2" w14:textId="77777777" w:rsidR="00B80709" w:rsidRPr="00AC51C2" w:rsidDel="00203BCE" w:rsidRDefault="00B80709" w:rsidP="00837371">
      <w:pPr>
        <w:rPr>
          <w:rFonts w:ascii="Arial" w:hAnsi="Arial" w:cs="Arial"/>
          <w:color w:val="000000" w:themeColor="text1"/>
          <w:szCs w:val="24"/>
        </w:rPr>
      </w:pPr>
    </w:p>
    <w:p w14:paraId="7AF6569A"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GOVERNANCE COMMITTEE</w:t>
      </w:r>
    </w:p>
    <w:p w14:paraId="5765433C" w14:textId="77777777" w:rsidR="00837371" w:rsidRPr="00AC51C2" w:rsidRDefault="00837371" w:rsidP="00837371">
      <w:pPr>
        <w:jc w:val="center"/>
        <w:rPr>
          <w:rFonts w:ascii="Arial" w:hAnsi="Arial" w:cs="Arial"/>
          <w:b/>
          <w:color w:val="000000" w:themeColor="text1"/>
          <w:szCs w:val="24"/>
        </w:rPr>
      </w:pPr>
    </w:p>
    <w:p w14:paraId="62D14736" w14:textId="77777777" w:rsidR="00837371" w:rsidRPr="00AC51C2" w:rsidRDefault="00837371" w:rsidP="00837371">
      <w:pPr>
        <w:rPr>
          <w:rFonts w:ascii="Arial" w:hAnsi="Arial" w:cs="Arial"/>
          <w:color w:val="000000" w:themeColor="text1"/>
          <w:szCs w:val="24"/>
        </w:rPr>
      </w:pPr>
      <w:r w:rsidRPr="00AC51C2">
        <w:rPr>
          <w:rFonts w:ascii="Arial" w:hAnsi="Arial" w:cs="Arial"/>
          <w:i/>
          <w:color w:val="000000" w:themeColor="text1"/>
          <w:szCs w:val="24"/>
        </w:rPr>
        <w:t xml:space="preserve">Purpose: </w:t>
      </w:r>
      <w:r w:rsidRPr="00AC51C2">
        <w:rPr>
          <w:rFonts w:ascii="Arial" w:hAnsi="Arial" w:cs="Arial"/>
          <w:color w:val="000000" w:themeColor="text1"/>
          <w:szCs w:val="24"/>
        </w:rPr>
        <w:t>To maintain the effectiveness and overall health of the Board of Directors.</w:t>
      </w:r>
    </w:p>
    <w:p w14:paraId="11A5CA79" w14:textId="77777777" w:rsidR="00837371" w:rsidRPr="00AC51C2" w:rsidRDefault="00837371" w:rsidP="00837371">
      <w:pPr>
        <w:rPr>
          <w:rFonts w:ascii="Arial" w:hAnsi="Arial" w:cs="Arial"/>
          <w:color w:val="000000" w:themeColor="text1"/>
          <w:szCs w:val="24"/>
        </w:rPr>
      </w:pPr>
    </w:p>
    <w:p w14:paraId="20552DFE" w14:textId="77777777" w:rsidR="00837371" w:rsidRPr="00AC51C2" w:rsidRDefault="00837371" w:rsidP="00837371">
      <w:pPr>
        <w:rPr>
          <w:rFonts w:ascii="Arial" w:hAnsi="Arial" w:cs="Arial"/>
          <w:i/>
          <w:color w:val="000000" w:themeColor="text1"/>
          <w:szCs w:val="24"/>
        </w:rPr>
      </w:pPr>
      <w:r w:rsidRPr="00AC51C2">
        <w:rPr>
          <w:rFonts w:ascii="Arial" w:hAnsi="Arial" w:cs="Arial"/>
          <w:i/>
          <w:color w:val="000000" w:themeColor="text1"/>
          <w:szCs w:val="24"/>
        </w:rPr>
        <w:t>Tasks:</w:t>
      </w:r>
    </w:p>
    <w:p w14:paraId="7ED23F4A" w14:textId="77777777" w:rsidR="00837371" w:rsidRPr="00AC51C2" w:rsidRDefault="00837371" w:rsidP="00837371">
      <w:pPr>
        <w:rPr>
          <w:rFonts w:ascii="Arial" w:hAnsi="Arial" w:cs="Arial"/>
          <w:i/>
          <w:color w:val="000000" w:themeColor="text1"/>
          <w:szCs w:val="24"/>
        </w:rPr>
      </w:pPr>
    </w:p>
    <w:p w14:paraId="62D2E7CD" w14:textId="77777777" w:rsidR="00837371" w:rsidRPr="00AC51C2" w:rsidRDefault="00837371" w:rsidP="00837371">
      <w:pPr>
        <w:pStyle w:val="ListParagraph"/>
        <w:numPr>
          <w:ilvl w:val="0"/>
          <w:numId w:val="21"/>
        </w:numPr>
        <w:rPr>
          <w:rFonts w:ascii="Arial" w:hAnsi="Arial" w:cs="Arial"/>
          <w:i/>
          <w:color w:val="000000" w:themeColor="text1"/>
          <w:szCs w:val="24"/>
        </w:rPr>
      </w:pPr>
      <w:r w:rsidRPr="00AC51C2">
        <w:rPr>
          <w:rFonts w:ascii="Arial" w:hAnsi="Arial" w:cs="Arial"/>
          <w:color w:val="000000" w:themeColor="text1"/>
          <w:szCs w:val="24"/>
        </w:rPr>
        <w:t>Maintain written job descriptions of board member responsibilities and continually educate the board on its role.</w:t>
      </w:r>
    </w:p>
    <w:p w14:paraId="50138F4B" w14:textId="77777777" w:rsidR="00837371" w:rsidRPr="00AC51C2" w:rsidRDefault="00837371" w:rsidP="00837371">
      <w:pPr>
        <w:pStyle w:val="ListParagraph"/>
        <w:numPr>
          <w:ilvl w:val="0"/>
          <w:numId w:val="21"/>
        </w:numPr>
        <w:rPr>
          <w:rFonts w:ascii="Arial" w:hAnsi="Arial" w:cs="Arial"/>
          <w:i/>
          <w:color w:val="000000" w:themeColor="text1"/>
          <w:szCs w:val="24"/>
        </w:rPr>
      </w:pPr>
      <w:r w:rsidRPr="00AC51C2">
        <w:rPr>
          <w:rFonts w:ascii="Arial" w:hAnsi="Arial" w:cs="Arial"/>
          <w:color w:val="000000" w:themeColor="text1"/>
          <w:szCs w:val="24"/>
        </w:rPr>
        <w:t>Evaluate the composition of the board and identify priorities for recruiting new members.</w:t>
      </w:r>
    </w:p>
    <w:p w14:paraId="196D18B3"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Cultivate, recruit, nominate and orient new board members and provide mentoring opportunities for them.</w:t>
      </w:r>
    </w:p>
    <w:p w14:paraId="09594673"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Maintain records of individual board member terms and evaluate board members’ eligibility for re-election.</w:t>
      </w:r>
    </w:p>
    <w:p w14:paraId="40F05ED4"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Develop succession plans for board leadership; nominate officers and committee chairs.</w:t>
      </w:r>
    </w:p>
    <w:p w14:paraId="6072B591"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Oversee the assessment of the board and individual board members.</w:t>
      </w:r>
    </w:p>
    <w:p w14:paraId="2BAC719D"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Review bylaws and board policies at least annually and update as necessary.</w:t>
      </w:r>
    </w:p>
    <w:p w14:paraId="118F6A22"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Provide opportunities for board member education and development.</w:t>
      </w:r>
    </w:p>
    <w:p w14:paraId="45E74283" w14:textId="77777777" w:rsidR="00837371" w:rsidRPr="00AC51C2" w:rsidRDefault="00837371" w:rsidP="00837371">
      <w:pPr>
        <w:pStyle w:val="ListParagraph"/>
        <w:numPr>
          <w:ilvl w:val="0"/>
          <w:numId w:val="21"/>
        </w:numPr>
        <w:rPr>
          <w:rFonts w:ascii="Arial" w:hAnsi="Arial" w:cs="Arial"/>
          <w:color w:val="000000" w:themeColor="text1"/>
          <w:szCs w:val="24"/>
        </w:rPr>
      </w:pPr>
      <w:r w:rsidRPr="00AC51C2">
        <w:rPr>
          <w:rFonts w:ascii="Arial" w:hAnsi="Arial" w:cs="Arial"/>
          <w:color w:val="000000" w:themeColor="text1"/>
          <w:szCs w:val="24"/>
        </w:rPr>
        <w:t>Perform any other tasks as assigned by the board.</w:t>
      </w:r>
    </w:p>
    <w:p w14:paraId="53EF8337" w14:textId="77777777" w:rsidR="00837371" w:rsidRPr="00AC51C2" w:rsidRDefault="00837371" w:rsidP="00837371">
      <w:pPr>
        <w:jc w:val="center"/>
        <w:rPr>
          <w:rFonts w:ascii="Arial" w:hAnsi="Arial" w:cs="Arial"/>
          <w:color w:val="000000" w:themeColor="text1"/>
          <w:szCs w:val="24"/>
        </w:rPr>
      </w:pPr>
    </w:p>
    <w:p w14:paraId="0125127E" w14:textId="00E30D05" w:rsidR="00837371" w:rsidRPr="00AC51C2" w:rsidRDefault="00837371" w:rsidP="00B80709">
      <w:pPr>
        <w:jc w:val="center"/>
        <w:rPr>
          <w:rFonts w:ascii="Arial" w:hAnsi="Arial" w:cs="Arial"/>
          <w:color w:val="000000" w:themeColor="text1"/>
          <w:szCs w:val="24"/>
        </w:rPr>
      </w:pPr>
      <w:r w:rsidRPr="00AC51C2">
        <w:rPr>
          <w:rFonts w:ascii="Arial" w:hAnsi="Arial" w:cs="Arial"/>
          <w:b/>
          <w:color w:val="000000" w:themeColor="text1"/>
          <w:szCs w:val="24"/>
        </w:rPr>
        <w:lastRenderedPageBreak/>
        <w:t>Job Descriptions for Officers and Committee Chairs</w:t>
      </w:r>
    </w:p>
    <w:p w14:paraId="59C1D886" w14:textId="77777777" w:rsidR="00837371" w:rsidRPr="00AC51C2" w:rsidRDefault="00837371" w:rsidP="00837371">
      <w:pPr>
        <w:tabs>
          <w:tab w:val="left" w:pos="-720"/>
        </w:tabs>
        <w:suppressAutoHyphens/>
        <w:rPr>
          <w:rFonts w:ascii="Arial" w:hAnsi="Arial" w:cs="Arial"/>
          <w:color w:val="000000" w:themeColor="text1"/>
          <w:szCs w:val="24"/>
        </w:rPr>
      </w:pPr>
    </w:p>
    <w:p w14:paraId="7C9C6D37" w14:textId="6CA5E309" w:rsidR="00837371" w:rsidRPr="00AC51C2" w:rsidRDefault="00837371" w:rsidP="00837371">
      <w:pPr>
        <w:pStyle w:val="Head1"/>
        <w:rPr>
          <w:rFonts w:ascii="Arial" w:hAnsi="Arial" w:cs="Arial"/>
          <w:color w:val="000000" w:themeColor="text1"/>
        </w:rPr>
      </w:pPr>
      <w:r w:rsidRPr="00AC51C2">
        <w:rPr>
          <w:rFonts w:ascii="Arial" w:hAnsi="Arial" w:cs="Arial"/>
          <w:color w:val="000000" w:themeColor="text1"/>
        </w:rPr>
        <w:t>Board Chair</w:t>
      </w:r>
    </w:p>
    <w:p w14:paraId="1816E473" w14:textId="77777777" w:rsidR="00837371" w:rsidRPr="00AC51C2" w:rsidRDefault="00837371" w:rsidP="00837371">
      <w:pPr>
        <w:pStyle w:val="Head1"/>
        <w:rPr>
          <w:rFonts w:ascii="Arial" w:hAnsi="Arial" w:cs="Arial"/>
          <w:color w:val="000000" w:themeColor="text1"/>
        </w:rPr>
      </w:pPr>
    </w:p>
    <w:p w14:paraId="4146C0DB" w14:textId="77777777" w:rsidR="00837371" w:rsidRPr="00AC51C2" w:rsidRDefault="00837371" w:rsidP="00837371">
      <w:pPr>
        <w:pStyle w:val="Head2"/>
        <w:rPr>
          <w:rFonts w:ascii="Arial" w:hAnsi="Arial" w:cs="Arial"/>
          <w:color w:val="000000" w:themeColor="text1"/>
        </w:rPr>
      </w:pPr>
      <w:r w:rsidRPr="00AC51C2">
        <w:rPr>
          <w:rFonts w:ascii="Arial" w:hAnsi="Arial" w:cs="Arial"/>
          <w:color w:val="000000" w:themeColor="text1"/>
        </w:rPr>
        <w:t>Position Summary</w:t>
      </w:r>
    </w:p>
    <w:p w14:paraId="52616A6C"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 xml:space="preserve">The Board Chair is the senior volunteer leader of the organization and presides at all meetings of the board, the Executive Committee, and other meetings as required. </w:t>
      </w:r>
    </w:p>
    <w:p w14:paraId="7E3C9B67" w14:textId="77777777" w:rsidR="00837371" w:rsidRPr="00AC51C2" w:rsidRDefault="00837371" w:rsidP="00837371">
      <w:pPr>
        <w:rPr>
          <w:rFonts w:ascii="Arial" w:hAnsi="Arial" w:cs="Arial"/>
          <w:b/>
          <w:bCs/>
          <w:color w:val="000000" w:themeColor="text1"/>
          <w:szCs w:val="24"/>
        </w:rPr>
      </w:pPr>
    </w:p>
    <w:p w14:paraId="7622CD61" w14:textId="77777777" w:rsidR="00837371" w:rsidRPr="00AC51C2" w:rsidRDefault="00837371" w:rsidP="00837371">
      <w:pPr>
        <w:pStyle w:val="Head2"/>
        <w:rPr>
          <w:rFonts w:ascii="Arial" w:hAnsi="Arial" w:cs="Arial"/>
          <w:color w:val="000000" w:themeColor="text1"/>
        </w:rPr>
      </w:pPr>
      <w:r w:rsidRPr="00AC51C2">
        <w:rPr>
          <w:rFonts w:ascii="Arial" w:hAnsi="Arial" w:cs="Arial"/>
          <w:color w:val="000000" w:themeColor="text1"/>
        </w:rPr>
        <w:t>Key Responsibilities</w:t>
      </w:r>
    </w:p>
    <w:p w14:paraId="302DF1F5" w14:textId="77777777" w:rsidR="00837371" w:rsidRPr="00AC51C2" w:rsidRDefault="00837371" w:rsidP="00837371">
      <w:pPr>
        <w:rPr>
          <w:rFonts w:ascii="Arial" w:hAnsi="Arial" w:cs="Arial"/>
          <w:color w:val="000000" w:themeColor="text1"/>
          <w:szCs w:val="24"/>
        </w:rPr>
      </w:pPr>
    </w:p>
    <w:p w14:paraId="6DA8173F"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Policy and Planning:</w:t>
      </w:r>
      <w:r w:rsidRPr="00AC51C2">
        <w:rPr>
          <w:rFonts w:ascii="Arial" w:hAnsi="Arial" w:cs="Arial"/>
          <w:color w:val="000000" w:themeColor="text1"/>
        </w:rPr>
        <w:t xml:space="preserve"> Works with the CEO, the Vice-Chair, and the board to establish the guiding principles, policies, and mission for the organization.</w:t>
      </w:r>
      <w:r w:rsidR="00400A0B" w:rsidRPr="00AC51C2">
        <w:rPr>
          <w:rFonts w:ascii="Arial" w:hAnsi="Arial" w:cs="Arial"/>
          <w:color w:val="000000" w:themeColor="text1"/>
        </w:rPr>
        <w:t xml:space="preserve"> </w:t>
      </w:r>
      <w:r w:rsidRPr="00AC51C2">
        <w:rPr>
          <w:rFonts w:ascii="Arial" w:hAnsi="Arial" w:cs="Arial"/>
          <w:color w:val="000000" w:themeColor="text1"/>
        </w:rPr>
        <w:t>Oversees the development of annual goals for the board.</w:t>
      </w:r>
    </w:p>
    <w:p w14:paraId="6490C485" w14:textId="51B98350"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Budget and Finances:</w:t>
      </w:r>
      <w:r w:rsidRPr="00AC51C2">
        <w:rPr>
          <w:rFonts w:ascii="Arial" w:hAnsi="Arial" w:cs="Arial"/>
          <w:color w:val="000000" w:themeColor="text1"/>
        </w:rPr>
        <w:t xml:space="preserve"> Works with the appropriate board members and committees to oversee the budget of the organization </w:t>
      </w:r>
      <w:r w:rsidR="00B80709" w:rsidRPr="00AC51C2">
        <w:rPr>
          <w:rFonts w:ascii="Arial" w:hAnsi="Arial" w:cs="Arial"/>
          <w:color w:val="000000" w:themeColor="text1"/>
        </w:rPr>
        <w:t xml:space="preserve">and </w:t>
      </w:r>
      <w:r w:rsidRPr="00AC51C2">
        <w:rPr>
          <w:rFonts w:ascii="Arial" w:hAnsi="Arial" w:cs="Arial"/>
          <w:color w:val="000000" w:themeColor="text1"/>
        </w:rPr>
        <w:t xml:space="preserve">the integrity of its finances. </w:t>
      </w:r>
    </w:p>
    <w:p w14:paraId="20D00D3E"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Board Meetings: </w:t>
      </w:r>
      <w:r w:rsidRPr="00AC51C2">
        <w:rPr>
          <w:rFonts w:ascii="Arial" w:hAnsi="Arial" w:cs="Arial"/>
          <w:bCs/>
          <w:color w:val="000000" w:themeColor="text1"/>
        </w:rPr>
        <w:t>Creates board meeting agendas in cooperation with the CEO.</w:t>
      </w:r>
      <w:r w:rsidR="00400A0B" w:rsidRPr="00AC51C2">
        <w:rPr>
          <w:rFonts w:ascii="Arial" w:hAnsi="Arial" w:cs="Arial"/>
          <w:bCs/>
          <w:color w:val="000000" w:themeColor="text1"/>
        </w:rPr>
        <w:t xml:space="preserve"> </w:t>
      </w:r>
      <w:r w:rsidRPr="00AC51C2">
        <w:rPr>
          <w:rFonts w:ascii="Arial" w:hAnsi="Arial" w:cs="Arial"/>
          <w:color w:val="000000" w:themeColor="text1"/>
        </w:rPr>
        <w:t xml:space="preserve">Leads and facilitates board meetings by making sure that the agenda is closely followed, every board member has the opportunity to participate in discussions, and the board uses proper decision-making procedures. </w:t>
      </w:r>
    </w:p>
    <w:p w14:paraId="6898BEB7" w14:textId="741BC33B"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Board Committees: </w:t>
      </w:r>
      <w:r w:rsidRPr="00AC51C2">
        <w:rPr>
          <w:rFonts w:ascii="Arial" w:hAnsi="Arial" w:cs="Arial"/>
          <w:color w:val="000000" w:themeColor="text1"/>
        </w:rPr>
        <w:t>Serves as an ad hoc member of all board committees and works to structure a committee system that contributes to the board’s overall effectiveness.</w:t>
      </w:r>
      <w:r w:rsidR="00400A0B" w:rsidRPr="00AC51C2">
        <w:rPr>
          <w:rFonts w:ascii="Arial" w:hAnsi="Arial" w:cs="Arial"/>
          <w:color w:val="000000" w:themeColor="text1"/>
        </w:rPr>
        <w:t xml:space="preserve"> </w:t>
      </w:r>
      <w:r w:rsidRPr="00AC51C2">
        <w:rPr>
          <w:rFonts w:ascii="Arial" w:hAnsi="Arial" w:cs="Arial"/>
          <w:color w:val="000000" w:themeColor="text1"/>
        </w:rPr>
        <w:t>Appoints committee chairs and members with the advice of the Governance Committee and subject to approval by the board.</w:t>
      </w:r>
      <w:r w:rsidR="00400A0B" w:rsidRPr="00AC51C2">
        <w:rPr>
          <w:rFonts w:ascii="Arial" w:hAnsi="Arial" w:cs="Arial"/>
          <w:color w:val="000000" w:themeColor="text1"/>
        </w:rPr>
        <w:t xml:space="preserve"> </w:t>
      </w:r>
      <w:r w:rsidRPr="00AC51C2">
        <w:rPr>
          <w:rFonts w:ascii="Arial" w:hAnsi="Arial" w:cs="Arial"/>
          <w:color w:val="000000" w:themeColor="text1"/>
        </w:rPr>
        <w:t>Oversees committee activities.</w:t>
      </w:r>
    </w:p>
    <w:p w14:paraId="46D95F5A"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Board Development: </w:t>
      </w:r>
      <w:r w:rsidRPr="00AC51C2">
        <w:rPr>
          <w:rFonts w:ascii="Arial" w:hAnsi="Arial" w:cs="Arial"/>
          <w:color w:val="000000" w:themeColor="text1"/>
        </w:rPr>
        <w:t xml:space="preserve">Oversees efforts to build and maintain a strong board by setting goals and expectations for the board, cultivating leadership among individual board members, and working with the Governance Committee to make board development a priority. </w:t>
      </w:r>
    </w:p>
    <w:p w14:paraId="1C2BD69D"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Board Recruitment and Orientation: </w:t>
      </w:r>
      <w:r w:rsidRPr="00AC51C2">
        <w:rPr>
          <w:rFonts w:ascii="Arial" w:hAnsi="Arial" w:cs="Arial"/>
          <w:color w:val="000000" w:themeColor="text1"/>
        </w:rPr>
        <w:t xml:space="preserve">Works with the Governance Committee to identify, recruit and orient new board members who bring important skills and knowledge to the board. </w:t>
      </w:r>
    </w:p>
    <w:p w14:paraId="58D5137C"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Board Evaluation: </w:t>
      </w:r>
      <w:r w:rsidRPr="00AC51C2">
        <w:rPr>
          <w:rFonts w:ascii="Arial" w:hAnsi="Arial" w:cs="Arial"/>
          <w:color w:val="000000" w:themeColor="text1"/>
        </w:rPr>
        <w:t xml:space="preserve">Works to make sure the board has opportunities to reflect regularly on how well it is meeting its responsibilities to the organization. </w:t>
      </w:r>
    </w:p>
    <w:p w14:paraId="01595CB5"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 xml:space="preserve">Staff Oversight, Compensation, and Evaluation: </w:t>
      </w:r>
      <w:r w:rsidRPr="00AC51C2">
        <w:rPr>
          <w:rFonts w:ascii="Arial" w:hAnsi="Arial" w:cs="Arial"/>
          <w:color w:val="000000" w:themeColor="text1"/>
        </w:rPr>
        <w:t>Oversees the hiring, evaluation, and compensation of the CEO; and works to develop a succession plan for the chief executive’s position.</w:t>
      </w:r>
      <w:r w:rsidR="00400A0B" w:rsidRPr="00AC51C2">
        <w:rPr>
          <w:rFonts w:ascii="Arial" w:hAnsi="Arial" w:cs="Arial"/>
          <w:color w:val="000000" w:themeColor="text1"/>
        </w:rPr>
        <w:t xml:space="preserve"> </w:t>
      </w:r>
      <w:r w:rsidRPr="00AC51C2">
        <w:rPr>
          <w:rFonts w:ascii="Arial" w:hAnsi="Arial" w:cs="Arial"/>
          <w:color w:val="000000" w:themeColor="text1"/>
        </w:rPr>
        <w:t>Communicates the results of the annual CEO evaluation.</w:t>
      </w:r>
    </w:p>
    <w:p w14:paraId="5C464B5E" w14:textId="77777777" w:rsidR="00837371" w:rsidRPr="00AC51C2" w:rsidRDefault="00837371" w:rsidP="00837371">
      <w:pPr>
        <w:pStyle w:val="Bullet"/>
        <w:numPr>
          <w:ilvl w:val="0"/>
          <w:numId w:val="13"/>
        </w:numPr>
        <w:rPr>
          <w:rFonts w:ascii="Arial" w:hAnsi="Arial" w:cs="Arial"/>
          <w:color w:val="000000" w:themeColor="text1"/>
        </w:rPr>
      </w:pPr>
      <w:r w:rsidRPr="00AC51C2">
        <w:rPr>
          <w:rFonts w:ascii="Arial" w:hAnsi="Arial" w:cs="Arial"/>
          <w:b/>
          <w:bCs/>
          <w:color w:val="000000" w:themeColor="text1"/>
        </w:rPr>
        <w:t>Public Relations and Communications.</w:t>
      </w:r>
      <w:r w:rsidRPr="00AC51C2">
        <w:rPr>
          <w:rFonts w:ascii="Arial" w:hAnsi="Arial" w:cs="Arial"/>
          <w:color w:val="000000" w:themeColor="text1"/>
        </w:rPr>
        <w:t xml:space="preserve"> Speaks for the board in the event of a controversy or crisis; oversees the development of communications policies; and works to promote the work of the organization in conversations, speeches, interviews, and other day-to-day activities. </w:t>
      </w:r>
    </w:p>
    <w:p w14:paraId="423ECEF3" w14:textId="3303C66F" w:rsidR="00837371" w:rsidRPr="00AC51C2" w:rsidRDefault="00837371" w:rsidP="00837371">
      <w:pPr>
        <w:pStyle w:val="Head1"/>
        <w:rPr>
          <w:rFonts w:ascii="Arial" w:hAnsi="Arial" w:cs="Arial"/>
          <w:color w:val="000000" w:themeColor="text1"/>
        </w:rPr>
      </w:pPr>
      <w:r w:rsidRPr="00AC51C2">
        <w:rPr>
          <w:rFonts w:ascii="Arial" w:hAnsi="Arial" w:cs="Arial"/>
          <w:color w:val="000000" w:themeColor="text1"/>
        </w:rPr>
        <w:lastRenderedPageBreak/>
        <w:t xml:space="preserve">VICE-CHAIR </w:t>
      </w:r>
    </w:p>
    <w:p w14:paraId="7E961CCF" w14:textId="77777777" w:rsidR="00837371" w:rsidRPr="00AC51C2" w:rsidRDefault="00837371" w:rsidP="00837371">
      <w:pPr>
        <w:pStyle w:val="Head2"/>
        <w:rPr>
          <w:rFonts w:ascii="Arial" w:hAnsi="Arial" w:cs="Arial"/>
          <w:color w:val="000000" w:themeColor="text1"/>
        </w:rPr>
      </w:pPr>
    </w:p>
    <w:p w14:paraId="5FDC3DEA" w14:textId="77777777" w:rsidR="00837371" w:rsidRPr="00AC51C2" w:rsidRDefault="00837371" w:rsidP="00837371">
      <w:pPr>
        <w:pStyle w:val="Head2"/>
        <w:rPr>
          <w:rFonts w:ascii="Arial" w:hAnsi="Arial" w:cs="Arial"/>
          <w:color w:val="000000" w:themeColor="text1"/>
        </w:rPr>
      </w:pPr>
      <w:r w:rsidRPr="00AC51C2">
        <w:rPr>
          <w:rFonts w:ascii="Arial" w:hAnsi="Arial" w:cs="Arial"/>
          <w:color w:val="000000" w:themeColor="text1"/>
        </w:rPr>
        <w:t>Responsibilities</w:t>
      </w:r>
    </w:p>
    <w:p w14:paraId="178FE93E" w14:textId="77777777" w:rsidR="00B80709" w:rsidRPr="00AC51C2" w:rsidRDefault="00B80709" w:rsidP="00B80709">
      <w:pPr>
        <w:rPr>
          <w:color w:val="000000" w:themeColor="text1"/>
        </w:rPr>
      </w:pPr>
    </w:p>
    <w:p w14:paraId="1F4018A5" w14:textId="77777777" w:rsidR="00837371" w:rsidRPr="00AC51C2" w:rsidRDefault="00837371" w:rsidP="00837371">
      <w:pPr>
        <w:numPr>
          <w:ilvl w:val="0"/>
          <w:numId w:val="11"/>
        </w:numPr>
        <w:ind w:left="720" w:hanging="324"/>
        <w:rPr>
          <w:rFonts w:ascii="Arial" w:hAnsi="Arial" w:cs="Arial"/>
          <w:color w:val="000000" w:themeColor="text1"/>
          <w:szCs w:val="24"/>
        </w:rPr>
      </w:pPr>
      <w:r w:rsidRPr="00AC51C2">
        <w:rPr>
          <w:rFonts w:ascii="Arial" w:hAnsi="Arial" w:cs="Arial"/>
          <w:color w:val="000000" w:themeColor="text1"/>
          <w:szCs w:val="24"/>
        </w:rPr>
        <w:t>Fills the office of Board Chair if the Board Chair is unable to complete his or her term.</w:t>
      </w:r>
    </w:p>
    <w:p w14:paraId="78FE3539" w14:textId="77777777" w:rsidR="00837371" w:rsidRPr="00AC51C2" w:rsidRDefault="00837371" w:rsidP="00837371">
      <w:pPr>
        <w:numPr>
          <w:ilvl w:val="0"/>
          <w:numId w:val="11"/>
        </w:numPr>
        <w:ind w:left="720" w:hanging="324"/>
        <w:rPr>
          <w:rFonts w:ascii="Arial" w:hAnsi="Arial" w:cs="Arial"/>
          <w:color w:val="000000" w:themeColor="text1"/>
          <w:szCs w:val="24"/>
        </w:rPr>
      </w:pPr>
      <w:r w:rsidRPr="00AC51C2">
        <w:rPr>
          <w:rFonts w:ascii="Arial" w:hAnsi="Arial" w:cs="Arial"/>
          <w:color w:val="000000" w:themeColor="text1"/>
          <w:szCs w:val="24"/>
        </w:rPr>
        <w:t>Assists the Board Chair in the execution of his or her duties.</w:t>
      </w:r>
    </w:p>
    <w:p w14:paraId="4B4CD041" w14:textId="77777777" w:rsidR="00837371" w:rsidRPr="00AC51C2" w:rsidRDefault="00837371" w:rsidP="00837371">
      <w:pPr>
        <w:numPr>
          <w:ilvl w:val="0"/>
          <w:numId w:val="11"/>
        </w:numPr>
        <w:ind w:left="720" w:hanging="324"/>
        <w:rPr>
          <w:rFonts w:ascii="Arial" w:hAnsi="Arial" w:cs="Arial"/>
          <w:color w:val="000000" w:themeColor="text1"/>
          <w:szCs w:val="24"/>
        </w:rPr>
      </w:pPr>
      <w:r w:rsidRPr="00AC51C2">
        <w:rPr>
          <w:rFonts w:ascii="Arial" w:hAnsi="Arial" w:cs="Arial"/>
          <w:color w:val="000000" w:themeColor="text1"/>
          <w:szCs w:val="24"/>
        </w:rPr>
        <w:t xml:space="preserve">Serves on the Executive Committee and other committees as appropriate. </w:t>
      </w:r>
    </w:p>
    <w:p w14:paraId="53798958" w14:textId="77777777" w:rsidR="00837371" w:rsidRPr="00AC51C2" w:rsidRDefault="00837371" w:rsidP="00837371">
      <w:pPr>
        <w:numPr>
          <w:ilvl w:val="0"/>
          <w:numId w:val="11"/>
        </w:numPr>
        <w:ind w:left="720" w:hanging="324"/>
        <w:rPr>
          <w:rFonts w:ascii="Arial" w:hAnsi="Arial" w:cs="Arial"/>
          <w:color w:val="000000" w:themeColor="text1"/>
          <w:szCs w:val="24"/>
        </w:rPr>
      </w:pPr>
      <w:bookmarkStart w:id="0" w:name="_GoBack"/>
      <w:bookmarkEnd w:id="0"/>
      <w:r w:rsidRPr="00AC51C2">
        <w:rPr>
          <w:rFonts w:ascii="Arial" w:hAnsi="Arial" w:cs="Arial"/>
          <w:color w:val="000000" w:themeColor="text1"/>
          <w:szCs w:val="24"/>
        </w:rPr>
        <w:t>Performs any other duties as assigned by the Board Chair.</w:t>
      </w:r>
    </w:p>
    <w:p w14:paraId="7896D4CD" w14:textId="77777777" w:rsidR="00837371" w:rsidRPr="00AC51C2" w:rsidRDefault="00837371" w:rsidP="00837371">
      <w:pPr>
        <w:pStyle w:val="Head1"/>
        <w:rPr>
          <w:rFonts w:ascii="Arial" w:hAnsi="Arial" w:cs="Arial"/>
          <w:color w:val="000000" w:themeColor="text1"/>
        </w:rPr>
      </w:pPr>
    </w:p>
    <w:p w14:paraId="2D08BA0D" w14:textId="77777777" w:rsidR="00B80709" w:rsidRPr="00AC51C2" w:rsidRDefault="00B80709" w:rsidP="00837371">
      <w:pPr>
        <w:pStyle w:val="Head1"/>
        <w:rPr>
          <w:rFonts w:ascii="Arial" w:hAnsi="Arial" w:cs="Arial"/>
          <w:color w:val="000000" w:themeColor="text1"/>
        </w:rPr>
      </w:pPr>
    </w:p>
    <w:p w14:paraId="4D6EA286" w14:textId="77777777" w:rsidR="00837371" w:rsidRPr="00AC51C2" w:rsidRDefault="00837371" w:rsidP="00837371">
      <w:pPr>
        <w:pStyle w:val="Head1"/>
        <w:rPr>
          <w:rFonts w:ascii="Arial" w:hAnsi="Arial" w:cs="Arial"/>
          <w:color w:val="000000" w:themeColor="text1"/>
        </w:rPr>
      </w:pPr>
      <w:r w:rsidRPr="00AC51C2">
        <w:rPr>
          <w:rFonts w:ascii="Arial" w:hAnsi="Arial" w:cs="Arial"/>
          <w:color w:val="000000" w:themeColor="text1"/>
        </w:rPr>
        <w:t>Treasurer</w:t>
      </w:r>
    </w:p>
    <w:p w14:paraId="285DD7CE" w14:textId="77777777" w:rsidR="00837371" w:rsidRPr="00AC51C2" w:rsidRDefault="00837371" w:rsidP="00837371">
      <w:pPr>
        <w:pStyle w:val="Head2"/>
        <w:rPr>
          <w:rFonts w:ascii="Arial" w:hAnsi="Arial" w:cs="Arial"/>
          <w:color w:val="000000" w:themeColor="text1"/>
        </w:rPr>
      </w:pPr>
    </w:p>
    <w:p w14:paraId="332CCD9B" w14:textId="77777777" w:rsidR="00837371" w:rsidRPr="00AC51C2" w:rsidRDefault="00837371" w:rsidP="00837371">
      <w:pPr>
        <w:pStyle w:val="Head2"/>
        <w:rPr>
          <w:rFonts w:ascii="Arial" w:hAnsi="Arial" w:cs="Arial"/>
          <w:color w:val="000000" w:themeColor="text1"/>
        </w:rPr>
      </w:pPr>
      <w:r w:rsidRPr="00AC51C2">
        <w:rPr>
          <w:rFonts w:ascii="Arial" w:hAnsi="Arial" w:cs="Arial"/>
          <w:color w:val="000000" w:themeColor="text1"/>
        </w:rPr>
        <w:t>Responsibilities</w:t>
      </w:r>
    </w:p>
    <w:p w14:paraId="06F3B489" w14:textId="77777777" w:rsidR="00B80709" w:rsidRPr="00AC51C2" w:rsidRDefault="00B80709" w:rsidP="00B80709">
      <w:pPr>
        <w:rPr>
          <w:color w:val="000000" w:themeColor="text1"/>
        </w:rPr>
      </w:pPr>
    </w:p>
    <w:p w14:paraId="58D88FFE"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Serves as financial officer of the organization and as chair of the Finance and Investments Committee.</w:t>
      </w:r>
    </w:p>
    <w:p w14:paraId="0718F791"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Manages, with the Finance and Investments Committee, the board’s review of and action related to the board’s financial responsibilities.</w:t>
      </w:r>
    </w:p>
    <w:p w14:paraId="63DE258E"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Works with the CEO and Controller to ensure that appropriate financial reports are made available to the board on a timely basis.</w:t>
      </w:r>
    </w:p>
    <w:p w14:paraId="5C53950C"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Assists the CEO and the Controller in preparing the annual budget and presenting the budget to the board for approval.</w:t>
      </w:r>
    </w:p>
    <w:p w14:paraId="0D89CCBF"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Reviews the annual audit and answers board members’ questions about the audit.</w:t>
      </w:r>
    </w:p>
    <w:p w14:paraId="1077235C" w14:textId="644F70EE" w:rsidR="007240F9" w:rsidRPr="00AC51C2" w:rsidRDefault="00D7041E" w:rsidP="00D96F47">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 xml:space="preserve">Leads the development </w:t>
      </w:r>
      <w:r w:rsidRPr="00AC51C2">
        <w:rPr>
          <w:rFonts w:ascii="Arial" w:hAnsi="Arial" w:cs="Arial"/>
          <w:b/>
          <w:color w:val="000000" w:themeColor="text1"/>
          <w:szCs w:val="24"/>
        </w:rPr>
        <w:t>of</w:t>
      </w:r>
      <w:r w:rsidRPr="00AC51C2">
        <w:rPr>
          <w:rFonts w:ascii="Arial" w:hAnsi="Arial" w:cs="Arial"/>
          <w:color w:val="000000" w:themeColor="text1"/>
          <w:szCs w:val="24"/>
        </w:rPr>
        <w:t xml:space="preserve"> </w:t>
      </w:r>
      <w:r w:rsidR="00837371" w:rsidRPr="00AC51C2">
        <w:rPr>
          <w:rFonts w:ascii="Arial" w:hAnsi="Arial" w:cs="Arial"/>
          <w:color w:val="000000" w:themeColor="text1"/>
          <w:szCs w:val="24"/>
        </w:rPr>
        <w:t>financial goals for each year to support the organization’s strategic plan.</w:t>
      </w:r>
    </w:p>
    <w:p w14:paraId="55D085CF" w14:textId="156B2BDC" w:rsidR="00B8475A" w:rsidRPr="00AC51C2" w:rsidRDefault="00837371" w:rsidP="00D96F47">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 xml:space="preserve">Signs key financial reports and </w:t>
      </w:r>
      <w:r w:rsidR="007240F9" w:rsidRPr="00AC51C2">
        <w:rPr>
          <w:rFonts w:ascii="Arial" w:hAnsi="Arial" w:cs="Arial"/>
          <w:color w:val="000000" w:themeColor="text1"/>
          <w:szCs w:val="24"/>
        </w:rPr>
        <w:t>state tax form</w:t>
      </w:r>
      <w:r w:rsidRPr="00AC51C2">
        <w:rPr>
          <w:rFonts w:ascii="Arial" w:hAnsi="Arial" w:cs="Arial"/>
          <w:color w:val="000000" w:themeColor="text1"/>
          <w:szCs w:val="24"/>
        </w:rPr>
        <w:t>.</w:t>
      </w:r>
      <w:r w:rsidR="00D96F47" w:rsidRPr="00AC51C2">
        <w:rPr>
          <w:rFonts w:ascii="Arial" w:hAnsi="Arial" w:cs="Arial"/>
          <w:color w:val="000000" w:themeColor="text1"/>
          <w:szCs w:val="24"/>
        </w:rPr>
        <w:t xml:space="preserve"> </w:t>
      </w:r>
    </w:p>
    <w:p w14:paraId="449626AD" w14:textId="77777777" w:rsidR="00837371" w:rsidRPr="00AC51C2" w:rsidRDefault="00837371" w:rsidP="00837371">
      <w:pPr>
        <w:numPr>
          <w:ilvl w:val="0"/>
          <w:numId w:val="12"/>
        </w:numPr>
        <w:ind w:left="720" w:hanging="360"/>
        <w:rPr>
          <w:rFonts w:ascii="Arial" w:hAnsi="Arial" w:cs="Arial"/>
          <w:color w:val="000000" w:themeColor="text1"/>
          <w:szCs w:val="24"/>
        </w:rPr>
      </w:pPr>
      <w:r w:rsidRPr="00AC51C2">
        <w:rPr>
          <w:rFonts w:ascii="Arial" w:hAnsi="Arial" w:cs="Arial"/>
          <w:color w:val="000000" w:themeColor="text1"/>
          <w:szCs w:val="24"/>
        </w:rPr>
        <w:t>Performs any other duties as assigned by the board.</w:t>
      </w:r>
    </w:p>
    <w:p w14:paraId="4F569583" w14:textId="77777777" w:rsidR="00837371" w:rsidRPr="00AC51C2" w:rsidRDefault="00837371" w:rsidP="00837371">
      <w:pPr>
        <w:rPr>
          <w:rFonts w:ascii="Arial" w:hAnsi="Arial" w:cs="Arial"/>
          <w:color w:val="000000" w:themeColor="text1"/>
          <w:szCs w:val="24"/>
        </w:rPr>
      </w:pPr>
    </w:p>
    <w:p w14:paraId="13D3524B" w14:textId="77777777" w:rsidR="00B80709" w:rsidRPr="00AC51C2" w:rsidRDefault="00B80709" w:rsidP="00837371">
      <w:pPr>
        <w:rPr>
          <w:rFonts w:ascii="Arial" w:hAnsi="Arial" w:cs="Arial"/>
          <w:color w:val="000000" w:themeColor="text1"/>
          <w:szCs w:val="24"/>
        </w:rPr>
      </w:pPr>
    </w:p>
    <w:p w14:paraId="47B29430"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SECRETARY</w:t>
      </w:r>
    </w:p>
    <w:p w14:paraId="28EBC7DC" w14:textId="77777777" w:rsidR="00837371" w:rsidRPr="00AC51C2" w:rsidRDefault="00837371" w:rsidP="00837371">
      <w:pPr>
        <w:rPr>
          <w:rFonts w:ascii="Arial" w:hAnsi="Arial" w:cs="Arial"/>
          <w:b/>
          <w:color w:val="000000" w:themeColor="text1"/>
          <w:szCs w:val="24"/>
        </w:rPr>
      </w:pPr>
    </w:p>
    <w:p w14:paraId="785F1544" w14:textId="77777777" w:rsidR="00837371" w:rsidRPr="00AC51C2" w:rsidRDefault="00837371" w:rsidP="00837371">
      <w:pPr>
        <w:rPr>
          <w:rFonts w:ascii="Arial" w:hAnsi="Arial" w:cs="Arial"/>
          <w:b/>
          <w:color w:val="000000" w:themeColor="text1"/>
          <w:szCs w:val="24"/>
        </w:rPr>
      </w:pPr>
      <w:r w:rsidRPr="00AC51C2">
        <w:rPr>
          <w:rFonts w:ascii="Arial" w:hAnsi="Arial" w:cs="Arial"/>
          <w:b/>
          <w:color w:val="000000" w:themeColor="text1"/>
          <w:szCs w:val="24"/>
        </w:rPr>
        <w:t>Responsibilities</w:t>
      </w:r>
    </w:p>
    <w:p w14:paraId="4E61AA69" w14:textId="77777777" w:rsidR="00B80709" w:rsidRPr="00AC51C2" w:rsidRDefault="00B80709" w:rsidP="00837371">
      <w:pPr>
        <w:rPr>
          <w:rFonts w:ascii="Arial" w:hAnsi="Arial" w:cs="Arial"/>
          <w:b/>
          <w:color w:val="000000" w:themeColor="text1"/>
          <w:szCs w:val="24"/>
        </w:rPr>
      </w:pPr>
    </w:p>
    <w:p w14:paraId="72BFC371" w14:textId="56AC3400" w:rsidR="00837371" w:rsidRPr="00AC51C2" w:rsidRDefault="00D7041E" w:rsidP="00837371">
      <w:pPr>
        <w:pStyle w:val="Bullet"/>
        <w:numPr>
          <w:ilvl w:val="0"/>
          <w:numId w:val="14"/>
        </w:numPr>
        <w:rPr>
          <w:rFonts w:ascii="Arial" w:hAnsi="Arial" w:cs="Arial"/>
          <w:color w:val="000000" w:themeColor="text1"/>
        </w:rPr>
      </w:pPr>
      <w:r w:rsidRPr="00AC51C2">
        <w:rPr>
          <w:rFonts w:ascii="Arial" w:hAnsi="Arial" w:cs="Arial"/>
          <w:color w:val="000000" w:themeColor="text1"/>
        </w:rPr>
        <w:t xml:space="preserve">Ensures that </w:t>
      </w:r>
      <w:r w:rsidR="00837371" w:rsidRPr="00AC51C2">
        <w:rPr>
          <w:rFonts w:ascii="Arial" w:hAnsi="Arial" w:cs="Arial"/>
          <w:color w:val="000000" w:themeColor="text1"/>
        </w:rPr>
        <w:t xml:space="preserve">the original or a copy of the bylaws as amended to date </w:t>
      </w:r>
      <w:r w:rsidRPr="00AC51C2">
        <w:rPr>
          <w:rFonts w:ascii="Arial" w:hAnsi="Arial" w:cs="Arial"/>
          <w:color w:val="000000" w:themeColor="text1"/>
        </w:rPr>
        <w:t xml:space="preserve">is maintained </w:t>
      </w:r>
      <w:r w:rsidR="00837371" w:rsidRPr="00AC51C2">
        <w:rPr>
          <w:rFonts w:ascii="Arial" w:hAnsi="Arial" w:cs="Arial"/>
          <w:color w:val="000000" w:themeColor="text1"/>
        </w:rPr>
        <w:t>at the principal office of the organization.</w:t>
      </w:r>
    </w:p>
    <w:p w14:paraId="41B9BC10" w14:textId="77777777" w:rsidR="00837371" w:rsidRPr="00AC51C2" w:rsidRDefault="00837371" w:rsidP="00837371">
      <w:pPr>
        <w:pStyle w:val="Bullet"/>
        <w:numPr>
          <w:ilvl w:val="0"/>
          <w:numId w:val="14"/>
        </w:numPr>
        <w:rPr>
          <w:rFonts w:ascii="Arial" w:hAnsi="Arial" w:cs="Arial"/>
          <w:color w:val="000000" w:themeColor="text1"/>
        </w:rPr>
      </w:pPr>
      <w:r w:rsidRPr="00AC51C2">
        <w:rPr>
          <w:rFonts w:ascii="Arial" w:hAnsi="Arial" w:cs="Arial"/>
          <w:color w:val="000000" w:themeColor="text1"/>
        </w:rPr>
        <w:t>Ensures that minutes are kept of all board meetings and committee and task force meetings and maintained at the organization’s principal office.</w:t>
      </w:r>
    </w:p>
    <w:p w14:paraId="0D708EF4" w14:textId="77777777" w:rsidR="00837371" w:rsidRPr="00AC51C2" w:rsidRDefault="00837371" w:rsidP="00837371">
      <w:pPr>
        <w:pStyle w:val="Bullet"/>
        <w:numPr>
          <w:ilvl w:val="0"/>
          <w:numId w:val="14"/>
        </w:numPr>
        <w:rPr>
          <w:rFonts w:ascii="Arial" w:hAnsi="Arial" w:cs="Arial"/>
          <w:color w:val="000000" w:themeColor="text1"/>
        </w:rPr>
      </w:pPr>
      <w:r w:rsidRPr="00AC51C2">
        <w:rPr>
          <w:rFonts w:ascii="Arial" w:hAnsi="Arial" w:cs="Arial"/>
          <w:color w:val="000000" w:themeColor="text1"/>
        </w:rPr>
        <w:t xml:space="preserve">Ensures that all notices are duly given in accordance with the provisions of the bylaws or as required by law. </w:t>
      </w:r>
    </w:p>
    <w:p w14:paraId="3228D1A7" w14:textId="77777777" w:rsidR="00837371" w:rsidRPr="00AC51C2" w:rsidRDefault="00837371" w:rsidP="00837371">
      <w:pPr>
        <w:pStyle w:val="Bullet"/>
        <w:numPr>
          <w:ilvl w:val="0"/>
          <w:numId w:val="14"/>
        </w:numPr>
        <w:rPr>
          <w:rFonts w:ascii="Arial" w:hAnsi="Arial" w:cs="Arial"/>
          <w:color w:val="000000" w:themeColor="text1"/>
        </w:rPr>
      </w:pPr>
      <w:r w:rsidRPr="00AC51C2">
        <w:rPr>
          <w:rFonts w:ascii="Arial" w:hAnsi="Arial" w:cs="Arial"/>
          <w:color w:val="000000" w:themeColor="text1"/>
        </w:rPr>
        <w:t>In general, performs all duties of the Secretary, including duties as may be required by law, by the articles of incorporation or bylaws, or which may be assigned to him or her from time to time by the board.</w:t>
      </w:r>
    </w:p>
    <w:p w14:paraId="62FFB12F" w14:textId="77777777" w:rsidR="00837371" w:rsidRPr="00AC51C2" w:rsidRDefault="00837371" w:rsidP="00837371">
      <w:pPr>
        <w:rPr>
          <w:rFonts w:ascii="Arial" w:hAnsi="Arial" w:cs="Arial"/>
          <w:color w:val="000000" w:themeColor="text1"/>
          <w:szCs w:val="24"/>
        </w:rPr>
      </w:pPr>
    </w:p>
    <w:p w14:paraId="063D36CA" w14:textId="77777777" w:rsidR="00837371" w:rsidRPr="00AC51C2" w:rsidRDefault="00837371" w:rsidP="00837371">
      <w:pPr>
        <w:rPr>
          <w:rFonts w:ascii="Arial" w:hAnsi="Arial" w:cs="Arial"/>
          <w:color w:val="000000" w:themeColor="text1"/>
          <w:szCs w:val="24"/>
        </w:rPr>
      </w:pPr>
    </w:p>
    <w:p w14:paraId="756B8745" w14:textId="749CD8B1"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lastRenderedPageBreak/>
        <w:t>COMMITTEE CHAIR</w:t>
      </w:r>
    </w:p>
    <w:p w14:paraId="287BA377" w14:textId="05909AD1" w:rsidR="00837371" w:rsidRPr="00AC51C2" w:rsidRDefault="00837371" w:rsidP="00837371">
      <w:pPr>
        <w:rPr>
          <w:rFonts w:ascii="Arial" w:hAnsi="Arial" w:cs="Arial"/>
          <w:b/>
          <w:color w:val="000000" w:themeColor="text1"/>
          <w:szCs w:val="24"/>
        </w:rPr>
      </w:pPr>
      <w:r w:rsidRPr="00AC51C2">
        <w:rPr>
          <w:rFonts w:ascii="Arial" w:hAnsi="Arial" w:cs="Arial"/>
          <w:b/>
          <w:color w:val="000000" w:themeColor="text1"/>
          <w:szCs w:val="24"/>
        </w:rPr>
        <w:t>Responsibilities</w:t>
      </w:r>
    </w:p>
    <w:p w14:paraId="2A3AD357" w14:textId="2753C02A" w:rsidR="00837371" w:rsidRPr="00AC51C2" w:rsidRDefault="00837371" w:rsidP="00837371">
      <w:pPr>
        <w:numPr>
          <w:ilvl w:val="0"/>
          <w:numId w:val="15"/>
        </w:numPr>
        <w:rPr>
          <w:rFonts w:ascii="Arial" w:hAnsi="Arial" w:cs="Arial"/>
          <w:color w:val="000000" w:themeColor="text1"/>
          <w:szCs w:val="24"/>
        </w:rPr>
      </w:pPr>
      <w:r w:rsidRPr="00AC51C2">
        <w:rPr>
          <w:rFonts w:ascii="Arial" w:hAnsi="Arial" w:cs="Arial"/>
          <w:color w:val="000000" w:themeColor="text1"/>
          <w:szCs w:val="24"/>
        </w:rPr>
        <w:t>Facilitates committee work.</w:t>
      </w:r>
    </w:p>
    <w:p w14:paraId="2DCA728B" w14:textId="52FFCEC4" w:rsidR="00837371" w:rsidRPr="00AC51C2" w:rsidRDefault="00837371" w:rsidP="00837371">
      <w:pPr>
        <w:numPr>
          <w:ilvl w:val="0"/>
          <w:numId w:val="2"/>
        </w:numPr>
        <w:ind w:left="1350"/>
        <w:rPr>
          <w:rFonts w:ascii="Arial" w:hAnsi="Arial" w:cs="Arial"/>
          <w:color w:val="000000" w:themeColor="text1"/>
          <w:szCs w:val="24"/>
        </w:rPr>
      </w:pPr>
      <w:r w:rsidRPr="00AC51C2">
        <w:rPr>
          <w:rFonts w:ascii="Arial" w:hAnsi="Arial" w:cs="Arial"/>
          <w:color w:val="000000" w:themeColor="text1"/>
          <w:szCs w:val="24"/>
        </w:rPr>
        <w:t>Sets committee goals and anticipated timelines for the year in accordance with direction from the Board of Directors.</w:t>
      </w:r>
    </w:p>
    <w:p w14:paraId="4A991257" w14:textId="77777777" w:rsidR="00837371" w:rsidRPr="00AC51C2" w:rsidRDefault="00837371" w:rsidP="00837371">
      <w:pPr>
        <w:numPr>
          <w:ilvl w:val="0"/>
          <w:numId w:val="2"/>
        </w:numPr>
        <w:ind w:left="1350"/>
        <w:rPr>
          <w:rFonts w:ascii="Arial" w:hAnsi="Arial" w:cs="Arial"/>
          <w:color w:val="000000" w:themeColor="text1"/>
          <w:szCs w:val="24"/>
        </w:rPr>
      </w:pPr>
      <w:r w:rsidRPr="00AC51C2">
        <w:rPr>
          <w:rFonts w:ascii="Arial" w:hAnsi="Arial" w:cs="Arial"/>
          <w:color w:val="000000" w:themeColor="text1"/>
          <w:szCs w:val="24"/>
        </w:rPr>
        <w:t>Plans and leads meetings.</w:t>
      </w:r>
    </w:p>
    <w:p w14:paraId="6D617742" w14:textId="77777777" w:rsidR="00837371" w:rsidRPr="00AC51C2" w:rsidRDefault="00837371" w:rsidP="00837371">
      <w:pPr>
        <w:numPr>
          <w:ilvl w:val="0"/>
          <w:numId w:val="2"/>
        </w:numPr>
        <w:ind w:left="1350"/>
        <w:rPr>
          <w:rFonts w:ascii="Arial" w:hAnsi="Arial" w:cs="Arial"/>
          <w:color w:val="000000" w:themeColor="text1"/>
          <w:szCs w:val="24"/>
        </w:rPr>
      </w:pPr>
      <w:r w:rsidRPr="00AC51C2">
        <w:rPr>
          <w:rFonts w:ascii="Arial" w:hAnsi="Arial" w:cs="Arial"/>
          <w:color w:val="000000" w:themeColor="text1"/>
          <w:szCs w:val="24"/>
        </w:rPr>
        <w:t>Assigns tasks to members.</w:t>
      </w:r>
    </w:p>
    <w:p w14:paraId="4F290F25" w14:textId="3AAC284B" w:rsidR="00837371" w:rsidRPr="00AC51C2" w:rsidRDefault="00837371" w:rsidP="00837371">
      <w:pPr>
        <w:numPr>
          <w:ilvl w:val="0"/>
          <w:numId w:val="2"/>
        </w:numPr>
        <w:ind w:left="1350"/>
        <w:rPr>
          <w:rFonts w:ascii="Arial" w:hAnsi="Arial" w:cs="Arial"/>
          <w:color w:val="000000" w:themeColor="text1"/>
          <w:szCs w:val="24"/>
        </w:rPr>
      </w:pPr>
      <w:r w:rsidRPr="00AC51C2">
        <w:rPr>
          <w:rFonts w:ascii="Arial" w:hAnsi="Arial" w:cs="Arial"/>
          <w:color w:val="000000" w:themeColor="text1"/>
          <w:szCs w:val="24"/>
        </w:rPr>
        <w:t xml:space="preserve">Monitors the group’s progress, and communicates with staff members assigned to the committee. </w:t>
      </w:r>
    </w:p>
    <w:p w14:paraId="7536D521" w14:textId="79929F15" w:rsidR="00837371" w:rsidRPr="00AC51C2" w:rsidRDefault="00837371" w:rsidP="00837371">
      <w:pPr>
        <w:numPr>
          <w:ilvl w:val="0"/>
          <w:numId w:val="2"/>
        </w:numPr>
        <w:ind w:left="1350"/>
        <w:rPr>
          <w:rFonts w:ascii="Arial" w:hAnsi="Arial" w:cs="Arial"/>
          <w:color w:val="000000" w:themeColor="text1"/>
          <w:szCs w:val="24"/>
        </w:rPr>
      </w:pPr>
      <w:r w:rsidRPr="00AC51C2">
        <w:rPr>
          <w:rFonts w:ascii="Arial" w:hAnsi="Arial" w:cs="Arial"/>
          <w:color w:val="000000" w:themeColor="text1"/>
          <w:szCs w:val="24"/>
        </w:rPr>
        <w:t>Arranges for the committee to evaluate its work at the end of each program year or at the completion of its task to determine whether it did what it had set out to do, and what worked and what didn’t work.</w:t>
      </w:r>
    </w:p>
    <w:p w14:paraId="539B5942" w14:textId="77777777" w:rsidR="00837371" w:rsidRPr="00AC51C2" w:rsidRDefault="00837371" w:rsidP="00837371">
      <w:pPr>
        <w:ind w:left="720"/>
        <w:rPr>
          <w:rFonts w:ascii="Arial" w:hAnsi="Arial" w:cs="Arial"/>
          <w:color w:val="000000" w:themeColor="text1"/>
          <w:szCs w:val="24"/>
        </w:rPr>
      </w:pPr>
    </w:p>
    <w:p w14:paraId="09BC2600" w14:textId="77777777" w:rsidR="00837371" w:rsidRPr="00AC51C2" w:rsidRDefault="00837371" w:rsidP="00837371">
      <w:pPr>
        <w:numPr>
          <w:ilvl w:val="0"/>
          <w:numId w:val="15"/>
        </w:numPr>
        <w:rPr>
          <w:rFonts w:ascii="Arial" w:hAnsi="Arial" w:cs="Arial"/>
          <w:color w:val="000000" w:themeColor="text1"/>
          <w:szCs w:val="24"/>
        </w:rPr>
      </w:pPr>
      <w:r w:rsidRPr="00AC51C2">
        <w:rPr>
          <w:rFonts w:ascii="Arial" w:hAnsi="Arial" w:cs="Arial"/>
          <w:color w:val="000000" w:themeColor="text1"/>
          <w:szCs w:val="24"/>
        </w:rPr>
        <w:t>Communicates with the full board.</w:t>
      </w:r>
    </w:p>
    <w:p w14:paraId="120A8C7E" w14:textId="08EDE0AB" w:rsidR="00837371" w:rsidRPr="00AC51C2" w:rsidRDefault="00837371" w:rsidP="00837371">
      <w:pPr>
        <w:numPr>
          <w:ilvl w:val="0"/>
          <w:numId w:val="16"/>
        </w:numPr>
        <w:rPr>
          <w:rFonts w:ascii="Arial" w:hAnsi="Arial" w:cs="Arial"/>
          <w:color w:val="000000" w:themeColor="text1"/>
          <w:szCs w:val="24"/>
        </w:rPr>
      </w:pPr>
      <w:r w:rsidRPr="00AC51C2">
        <w:rPr>
          <w:rFonts w:ascii="Arial" w:hAnsi="Arial" w:cs="Arial"/>
          <w:color w:val="000000" w:themeColor="text1"/>
          <w:szCs w:val="24"/>
        </w:rPr>
        <w:t>Serves as the liaison between the committee and the CEO, the Board Chair, and the full board.</w:t>
      </w:r>
    </w:p>
    <w:p w14:paraId="39BC83FB" w14:textId="77777777" w:rsidR="00837371" w:rsidRPr="00AC51C2" w:rsidRDefault="00837371" w:rsidP="00837371">
      <w:pPr>
        <w:numPr>
          <w:ilvl w:val="0"/>
          <w:numId w:val="16"/>
        </w:numPr>
        <w:rPr>
          <w:rFonts w:ascii="Arial" w:hAnsi="Arial" w:cs="Arial"/>
          <w:color w:val="000000" w:themeColor="text1"/>
          <w:szCs w:val="24"/>
        </w:rPr>
      </w:pPr>
      <w:r w:rsidRPr="00AC51C2">
        <w:rPr>
          <w:rFonts w:ascii="Arial" w:hAnsi="Arial" w:cs="Arial"/>
          <w:color w:val="000000" w:themeColor="text1"/>
          <w:szCs w:val="24"/>
        </w:rPr>
        <w:t>Ensures that appropriate reports are submitted to the board, and keeps the Board Chair and the CEO informed about the committee’s progress.</w:t>
      </w:r>
    </w:p>
    <w:p w14:paraId="10201598" w14:textId="77777777" w:rsidR="00837371" w:rsidRPr="00AC51C2" w:rsidRDefault="00837371" w:rsidP="00837371">
      <w:pPr>
        <w:ind w:left="720"/>
        <w:rPr>
          <w:rFonts w:ascii="Arial" w:hAnsi="Arial" w:cs="Arial"/>
          <w:color w:val="000000" w:themeColor="text1"/>
          <w:szCs w:val="24"/>
        </w:rPr>
      </w:pPr>
    </w:p>
    <w:p w14:paraId="7E059763" w14:textId="77777777" w:rsidR="00B80709" w:rsidRPr="00AC51C2" w:rsidRDefault="00B80709" w:rsidP="00B80709">
      <w:pPr>
        <w:rPr>
          <w:rFonts w:ascii="Arial" w:hAnsi="Arial" w:cs="Arial"/>
          <w:color w:val="000000" w:themeColor="text1"/>
          <w:szCs w:val="24"/>
        </w:rPr>
      </w:pPr>
    </w:p>
    <w:p w14:paraId="3F9BC48B" w14:textId="3017041D" w:rsidR="00837371" w:rsidRPr="00AC51C2" w:rsidRDefault="00837371" w:rsidP="00B80709">
      <w:pPr>
        <w:jc w:val="center"/>
        <w:rPr>
          <w:rFonts w:ascii="Arial" w:hAnsi="Arial" w:cs="Arial"/>
          <w:color w:val="000000" w:themeColor="text1"/>
          <w:szCs w:val="24"/>
        </w:rPr>
      </w:pPr>
      <w:r w:rsidRPr="00AC51C2">
        <w:rPr>
          <w:rFonts w:ascii="Arial" w:hAnsi="Arial" w:cs="Arial"/>
          <w:b/>
          <w:color w:val="000000" w:themeColor="text1"/>
          <w:szCs w:val="24"/>
        </w:rPr>
        <w:t>BOARD SELF-ASSESSMENT POLICY</w:t>
      </w:r>
    </w:p>
    <w:p w14:paraId="55CFD632" w14:textId="77777777" w:rsidR="00837371" w:rsidRPr="00AC51C2" w:rsidRDefault="00837371" w:rsidP="00837371">
      <w:pPr>
        <w:autoSpaceDE w:val="0"/>
        <w:autoSpaceDN w:val="0"/>
        <w:adjustRightInd w:val="0"/>
        <w:rPr>
          <w:rFonts w:ascii="Arial" w:hAnsi="Arial" w:cs="Arial"/>
          <w:color w:val="000000" w:themeColor="text1"/>
          <w:szCs w:val="24"/>
        </w:rPr>
      </w:pPr>
    </w:p>
    <w:p w14:paraId="215923DE" w14:textId="77777777" w:rsidR="00837371" w:rsidRPr="00AC51C2" w:rsidRDefault="00837371" w:rsidP="00837371">
      <w:pPr>
        <w:pStyle w:val="Head2"/>
        <w:rPr>
          <w:rFonts w:ascii="Arial" w:hAnsi="Arial" w:cs="Arial"/>
          <w:color w:val="000000" w:themeColor="text1"/>
        </w:rPr>
      </w:pPr>
      <w:r w:rsidRPr="00AC51C2">
        <w:rPr>
          <w:rFonts w:ascii="Arial" w:hAnsi="Arial" w:cs="Arial"/>
          <w:color w:val="000000" w:themeColor="text1"/>
        </w:rPr>
        <w:t>Purpose</w:t>
      </w:r>
    </w:p>
    <w:p w14:paraId="73C1BE1B" w14:textId="77777777" w:rsidR="00837371" w:rsidRPr="00AC51C2" w:rsidRDefault="00837371" w:rsidP="00837371">
      <w:pPr>
        <w:autoSpaceDE w:val="0"/>
        <w:autoSpaceDN w:val="0"/>
        <w:adjustRightInd w:val="0"/>
        <w:rPr>
          <w:rFonts w:ascii="Arial" w:hAnsi="Arial" w:cs="Arial"/>
          <w:color w:val="000000" w:themeColor="text1"/>
          <w:szCs w:val="24"/>
        </w:rPr>
      </w:pPr>
      <w:r w:rsidRPr="00AC51C2">
        <w:rPr>
          <w:rFonts w:ascii="Arial" w:hAnsi="Arial" w:cs="Arial"/>
          <w:color w:val="000000" w:themeColor="text1"/>
          <w:szCs w:val="24"/>
        </w:rPr>
        <w:t>The purpose of the board self-assessment is to identify those areas of board functions that are working well and those that may need improvement. While the board sees its role of assessing its performance as ongoing, it sets aside time at its annual retreat or meeting to conduct a self-evaluation among its members.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primary purpose of the assessment is to assess the board’s performance as a whole; however, the self-assessment tool may include questions that allow each individual board member to evaluate his or her own performance as well.</w:t>
      </w:r>
    </w:p>
    <w:p w14:paraId="6AA7166E" w14:textId="77777777" w:rsidR="00837371" w:rsidRPr="00AC51C2" w:rsidRDefault="00837371" w:rsidP="00837371">
      <w:pPr>
        <w:autoSpaceDE w:val="0"/>
        <w:autoSpaceDN w:val="0"/>
        <w:adjustRightInd w:val="0"/>
        <w:rPr>
          <w:rFonts w:ascii="Arial" w:hAnsi="Arial" w:cs="Arial"/>
          <w:color w:val="000000" w:themeColor="text1"/>
          <w:szCs w:val="24"/>
        </w:rPr>
      </w:pPr>
    </w:p>
    <w:p w14:paraId="27146748" w14:textId="77777777" w:rsidR="00837371" w:rsidRPr="00AC51C2" w:rsidRDefault="00837371" w:rsidP="00837371">
      <w:pPr>
        <w:autoSpaceDE w:val="0"/>
        <w:autoSpaceDN w:val="0"/>
        <w:adjustRightInd w:val="0"/>
        <w:rPr>
          <w:rFonts w:ascii="Arial" w:hAnsi="Arial" w:cs="Arial"/>
          <w:b/>
          <w:color w:val="000000" w:themeColor="text1"/>
          <w:szCs w:val="24"/>
        </w:rPr>
      </w:pPr>
      <w:r w:rsidRPr="00AC51C2">
        <w:rPr>
          <w:rFonts w:ascii="Arial" w:hAnsi="Arial" w:cs="Arial"/>
          <w:b/>
          <w:color w:val="000000" w:themeColor="text1"/>
          <w:szCs w:val="24"/>
        </w:rPr>
        <w:t>Process</w:t>
      </w:r>
    </w:p>
    <w:p w14:paraId="54CB0F85" w14:textId="77777777" w:rsidR="00837371" w:rsidRPr="00AC51C2" w:rsidRDefault="00837371" w:rsidP="00837371">
      <w:pPr>
        <w:autoSpaceDE w:val="0"/>
        <w:autoSpaceDN w:val="0"/>
        <w:adjustRightInd w:val="0"/>
        <w:rPr>
          <w:rFonts w:ascii="Arial" w:hAnsi="Arial" w:cs="Arial"/>
          <w:color w:val="000000" w:themeColor="text1"/>
          <w:szCs w:val="24"/>
        </w:rPr>
      </w:pPr>
      <w:r w:rsidRPr="00AC51C2">
        <w:rPr>
          <w:rFonts w:ascii="Arial" w:hAnsi="Arial" w:cs="Arial"/>
          <w:color w:val="000000" w:themeColor="text1"/>
          <w:szCs w:val="24"/>
        </w:rPr>
        <w:t>The following board self-assessment process will be used:</w:t>
      </w:r>
    </w:p>
    <w:p w14:paraId="0D1F3D68" w14:textId="77777777" w:rsidR="00837371" w:rsidRPr="00AC51C2" w:rsidRDefault="00837371" w:rsidP="00837371">
      <w:pPr>
        <w:pStyle w:val="Bullet"/>
        <w:rPr>
          <w:rFonts w:ascii="Arial" w:hAnsi="Arial" w:cs="Arial"/>
          <w:color w:val="000000" w:themeColor="text1"/>
        </w:rPr>
      </w:pPr>
      <w:r w:rsidRPr="00AC51C2">
        <w:rPr>
          <w:rFonts w:ascii="Arial" w:hAnsi="Arial" w:cs="Arial"/>
          <w:color w:val="000000" w:themeColor="text1"/>
        </w:rPr>
        <w:t>A self-evaluation form or on-line survey will be distributed by the Governance Committee to all board members annually.</w:t>
      </w:r>
    </w:p>
    <w:p w14:paraId="02837B54" w14:textId="77777777" w:rsidR="00837371" w:rsidRPr="00AC51C2" w:rsidRDefault="00837371" w:rsidP="00837371">
      <w:pPr>
        <w:pStyle w:val="Bullet"/>
        <w:rPr>
          <w:rFonts w:ascii="Arial" w:hAnsi="Arial" w:cs="Arial"/>
          <w:color w:val="000000" w:themeColor="text1"/>
        </w:rPr>
      </w:pPr>
      <w:r w:rsidRPr="00AC51C2">
        <w:rPr>
          <w:rFonts w:ascii="Arial" w:hAnsi="Arial" w:cs="Arial"/>
          <w:color w:val="000000" w:themeColor="text1"/>
        </w:rPr>
        <w:t>The completed self-evaluation forms or on-line survey shall be submitted to the Chair of the Governance Committee at least two weeks prior to the board mailing and the consolidated results distributed as part of the board’s meeting packet.</w:t>
      </w:r>
    </w:p>
    <w:p w14:paraId="091EF001" w14:textId="77777777" w:rsidR="00837371" w:rsidRPr="00AC51C2" w:rsidRDefault="00837371" w:rsidP="00837371">
      <w:pPr>
        <w:pStyle w:val="Bullet"/>
        <w:rPr>
          <w:rFonts w:ascii="Arial" w:hAnsi="Arial" w:cs="Arial"/>
          <w:color w:val="000000" w:themeColor="text1"/>
        </w:rPr>
      </w:pPr>
      <w:r w:rsidRPr="00AC51C2">
        <w:rPr>
          <w:rFonts w:ascii="Arial" w:hAnsi="Arial" w:cs="Arial"/>
          <w:color w:val="000000" w:themeColor="text1"/>
        </w:rPr>
        <w:t>The self-evaluation results shall be included as an agenda item for review at a scheduled board retreat or meeting and the minutes will reflect any changes/improvements agreed to by the board.</w:t>
      </w:r>
    </w:p>
    <w:p w14:paraId="02EA0979" w14:textId="77777777" w:rsidR="00837371" w:rsidRPr="00AC51C2" w:rsidRDefault="00837371" w:rsidP="00837371">
      <w:pPr>
        <w:pStyle w:val="Bullet"/>
        <w:rPr>
          <w:rFonts w:ascii="Arial" w:hAnsi="Arial" w:cs="Arial"/>
          <w:color w:val="000000" w:themeColor="text1"/>
        </w:rPr>
      </w:pPr>
      <w:r w:rsidRPr="00AC51C2">
        <w:rPr>
          <w:rFonts w:ascii="Arial" w:hAnsi="Arial" w:cs="Arial"/>
          <w:color w:val="000000" w:themeColor="text1"/>
        </w:rPr>
        <w:t>The board will charge the Governance Committee with leading and monitoring the desired changes/improvements.</w:t>
      </w:r>
      <w:r w:rsidR="00400A0B" w:rsidRPr="00AC51C2">
        <w:rPr>
          <w:rFonts w:ascii="Arial" w:hAnsi="Arial" w:cs="Arial"/>
          <w:color w:val="000000" w:themeColor="text1"/>
        </w:rPr>
        <w:t xml:space="preserve"> </w:t>
      </w:r>
    </w:p>
    <w:p w14:paraId="677A066A" w14:textId="77777777" w:rsidR="00837371" w:rsidRPr="00AC51C2" w:rsidRDefault="00837371" w:rsidP="00837371">
      <w:pPr>
        <w:rPr>
          <w:rFonts w:ascii="Arial" w:hAnsi="Arial" w:cs="Arial"/>
          <w:color w:val="000000" w:themeColor="text1"/>
          <w:szCs w:val="24"/>
        </w:rPr>
      </w:pPr>
    </w:p>
    <w:p w14:paraId="4F550C8B" w14:textId="77777777" w:rsidR="00837371" w:rsidRPr="00AC51C2" w:rsidRDefault="00837371" w:rsidP="00837371">
      <w:pPr>
        <w:jc w:val="center"/>
        <w:rPr>
          <w:rFonts w:ascii="Arial" w:hAnsi="Arial" w:cs="Arial"/>
          <w:b/>
          <w:color w:val="000000" w:themeColor="text1"/>
          <w:szCs w:val="24"/>
        </w:rPr>
      </w:pPr>
    </w:p>
    <w:p w14:paraId="1BDC7686" w14:textId="378D9C6A" w:rsidR="00B80709" w:rsidRPr="00AC51C2" w:rsidRDefault="00B80709">
      <w:pPr>
        <w:rPr>
          <w:rFonts w:ascii="Arial" w:hAnsi="Arial" w:cs="Arial"/>
          <w:b/>
          <w:color w:val="000000" w:themeColor="text1"/>
          <w:szCs w:val="24"/>
        </w:rPr>
      </w:pPr>
    </w:p>
    <w:p w14:paraId="0CCF1A00" w14:textId="250715CF" w:rsidR="00837371" w:rsidRPr="00AC51C2" w:rsidRDefault="00837371" w:rsidP="00837371">
      <w:pPr>
        <w:jc w:val="center"/>
        <w:rPr>
          <w:rFonts w:ascii="Arial" w:hAnsi="Arial" w:cs="Arial"/>
          <w:b/>
          <w:color w:val="000000" w:themeColor="text1"/>
          <w:szCs w:val="24"/>
        </w:rPr>
      </w:pPr>
      <w:r w:rsidRPr="00AC51C2">
        <w:rPr>
          <w:rFonts w:ascii="Arial" w:hAnsi="Arial" w:cs="Arial"/>
          <w:b/>
          <w:color w:val="000000" w:themeColor="text1"/>
          <w:szCs w:val="24"/>
        </w:rPr>
        <w:t>VLR CHIEF EXECUTIVE OFFICER (CEO) APPRAISAL POLICY</w:t>
      </w:r>
    </w:p>
    <w:p w14:paraId="00251BE4" w14:textId="77777777" w:rsidR="00837371" w:rsidRPr="00AC51C2" w:rsidRDefault="00837371" w:rsidP="00837371">
      <w:pPr>
        <w:jc w:val="center"/>
        <w:rPr>
          <w:rFonts w:ascii="Arial" w:hAnsi="Arial" w:cs="Arial"/>
          <w:b/>
          <w:color w:val="000000" w:themeColor="text1"/>
          <w:szCs w:val="24"/>
        </w:rPr>
      </w:pPr>
    </w:p>
    <w:p w14:paraId="779CFE54" w14:textId="3BBC6C44" w:rsidR="009F06D4" w:rsidRPr="00AC51C2" w:rsidRDefault="00837371" w:rsidP="007240F9">
      <w:pPr>
        <w:rPr>
          <w:rFonts w:ascii="Arial" w:hAnsi="Arial" w:cs="Arial"/>
          <w:b/>
          <w:color w:val="000000" w:themeColor="text1"/>
          <w:szCs w:val="24"/>
        </w:rPr>
      </w:pPr>
      <w:r w:rsidRPr="00AC51C2">
        <w:rPr>
          <w:rFonts w:ascii="Arial" w:hAnsi="Arial" w:cs="Arial"/>
          <w:b/>
          <w:color w:val="000000" w:themeColor="text1"/>
          <w:szCs w:val="24"/>
        </w:rPr>
        <w:t xml:space="preserve">Appraisal period. </w:t>
      </w:r>
      <w:r w:rsidRPr="00AC51C2">
        <w:rPr>
          <w:rFonts w:ascii="Arial" w:hAnsi="Arial" w:cs="Arial"/>
          <w:color w:val="000000" w:themeColor="text1"/>
          <w:szCs w:val="24"/>
        </w:rPr>
        <w:t>The formal appraisal process includes goal-setting and performance feedback pertaining to a calendar year</w:t>
      </w:r>
      <w:r w:rsidR="007240F9" w:rsidRPr="00AC51C2">
        <w:rPr>
          <w:rFonts w:ascii="Arial" w:hAnsi="Arial" w:cs="Arial"/>
          <w:color w:val="000000" w:themeColor="text1"/>
          <w:szCs w:val="24"/>
        </w:rPr>
        <w:t>. Feedback will be solicited from every Board member and all direct reports.</w:t>
      </w:r>
      <w:r w:rsidR="009F06D4" w:rsidRPr="00AC51C2">
        <w:rPr>
          <w:rFonts w:ascii="Arial" w:hAnsi="Arial" w:cs="Arial"/>
          <w:b/>
          <w:color w:val="000000" w:themeColor="text1"/>
          <w:szCs w:val="24"/>
        </w:rPr>
        <w:t xml:space="preserve">  </w:t>
      </w:r>
    </w:p>
    <w:p w14:paraId="147B19AA" w14:textId="77777777" w:rsidR="00837371" w:rsidRPr="00AC51C2" w:rsidRDefault="00837371" w:rsidP="00837371">
      <w:pPr>
        <w:rPr>
          <w:rFonts w:ascii="Arial" w:hAnsi="Arial" w:cs="Arial"/>
          <w:color w:val="000000" w:themeColor="text1"/>
          <w:szCs w:val="24"/>
        </w:rPr>
      </w:pPr>
    </w:p>
    <w:p w14:paraId="51943B6A" w14:textId="77777777"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Appraisal team</w:t>
      </w:r>
      <w:r w:rsidRPr="00AC51C2">
        <w:rPr>
          <w:rFonts w:ascii="Arial" w:hAnsi="Arial" w:cs="Arial"/>
          <w:color w:val="000000" w:themeColor="text1"/>
          <w:szCs w:val="24"/>
        </w:rPr>
        <w:t xml:space="preserve">. To ensure continuity of performance feedback one year to the next, the finalized goals and evaluation of results are communicated to the CEO by an evaluation team consisting of the Executive Committee. </w:t>
      </w:r>
    </w:p>
    <w:p w14:paraId="3EB8353D" w14:textId="77777777" w:rsidR="00837371" w:rsidRPr="00AC51C2" w:rsidRDefault="00837371" w:rsidP="00837371">
      <w:pPr>
        <w:rPr>
          <w:rFonts w:ascii="Arial" w:hAnsi="Arial" w:cs="Arial"/>
          <w:b/>
          <w:color w:val="000000" w:themeColor="text1"/>
          <w:szCs w:val="24"/>
        </w:rPr>
      </w:pPr>
    </w:p>
    <w:p w14:paraId="3BDF35EF" w14:textId="77777777"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 xml:space="preserve">Goal setting. </w:t>
      </w:r>
      <w:r w:rsidRPr="00AC51C2">
        <w:rPr>
          <w:rFonts w:ascii="Arial" w:hAnsi="Arial" w:cs="Arial"/>
          <w:color w:val="000000" w:themeColor="text1"/>
          <w:szCs w:val="24"/>
        </w:rPr>
        <w:t>The CEO and the Executive Committee review the current job description for any needed changes. They review the approved coming-year Work Plan and mutually agree on what the CEO’s major objectives/goals will be.</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Goals may include opportunities for professional development. </w:t>
      </w:r>
    </w:p>
    <w:p w14:paraId="7D24E451" w14:textId="77777777" w:rsidR="00837371" w:rsidRPr="00AC51C2" w:rsidRDefault="00837371" w:rsidP="00837371">
      <w:pPr>
        <w:pStyle w:val="Head2"/>
        <w:rPr>
          <w:rFonts w:ascii="Arial" w:hAnsi="Arial" w:cs="Arial"/>
          <w:color w:val="000000" w:themeColor="text1"/>
        </w:rPr>
      </w:pPr>
    </w:p>
    <w:p w14:paraId="0B57F71B" w14:textId="77777777"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Benchmarking.</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The Executive Committee will use comparable nonprofit organizations in the area to benchmark pay, and also understands that the market for executive talent may be broader than this group. Market information from additional market segments, for-profit packaging and manufacturing, and published not-for-profit compensation surveys may also be used. The Executive Committee also commissions a review by an independent consulting firm to evaluate the organization’s executive compensation program against the competitive market at least every three years.</w:t>
      </w:r>
      <w:r w:rsidR="00400A0B" w:rsidRPr="00AC51C2">
        <w:rPr>
          <w:rFonts w:ascii="Arial" w:hAnsi="Arial" w:cs="Arial"/>
          <w:color w:val="000000" w:themeColor="text1"/>
          <w:szCs w:val="24"/>
        </w:rPr>
        <w:t xml:space="preserve"> </w:t>
      </w:r>
    </w:p>
    <w:p w14:paraId="48AF8E11" w14:textId="77777777" w:rsidR="00837371" w:rsidRPr="00AC51C2" w:rsidRDefault="00837371" w:rsidP="00837371">
      <w:pPr>
        <w:rPr>
          <w:rFonts w:ascii="Arial" w:hAnsi="Arial" w:cs="Arial"/>
          <w:color w:val="000000" w:themeColor="text1"/>
          <w:szCs w:val="24"/>
        </w:rPr>
      </w:pPr>
    </w:p>
    <w:p w14:paraId="11E9F20D" w14:textId="77777777"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Self-appraisal.</w:t>
      </w:r>
      <w:r w:rsidR="00400A0B" w:rsidRPr="00AC51C2">
        <w:rPr>
          <w:rFonts w:ascii="Arial" w:hAnsi="Arial" w:cs="Arial"/>
          <w:b/>
          <w:color w:val="000000" w:themeColor="text1"/>
          <w:szCs w:val="24"/>
        </w:rPr>
        <w:t xml:space="preserve"> </w:t>
      </w:r>
      <w:r w:rsidRPr="00AC51C2">
        <w:rPr>
          <w:rFonts w:ascii="Arial" w:hAnsi="Arial" w:cs="Arial"/>
          <w:color w:val="000000" w:themeColor="text1"/>
          <w:szCs w:val="24"/>
        </w:rPr>
        <w:t>In conjunction with the other input to the appraisal, the CEO</w:t>
      </w:r>
      <w:r w:rsidRPr="00AC51C2">
        <w:rPr>
          <w:rFonts w:ascii="Arial" w:hAnsi="Arial" w:cs="Arial"/>
          <w:b/>
          <w:color w:val="000000" w:themeColor="text1"/>
          <w:szCs w:val="24"/>
        </w:rPr>
        <w:t xml:space="preserve"> </w:t>
      </w:r>
      <w:r w:rsidRPr="00AC51C2">
        <w:rPr>
          <w:rFonts w:ascii="Arial" w:hAnsi="Arial" w:cs="Arial"/>
          <w:color w:val="000000" w:themeColor="text1"/>
          <w:szCs w:val="24"/>
        </w:rPr>
        <w:t>submits a self-appraisal.</w:t>
      </w:r>
      <w:r w:rsidRPr="00AC51C2">
        <w:rPr>
          <w:rFonts w:ascii="Arial" w:hAnsi="Arial" w:cs="Arial"/>
          <w:b/>
          <w:color w:val="000000" w:themeColor="text1"/>
          <w:szCs w:val="24"/>
        </w:rPr>
        <w:t xml:space="preserve"> </w:t>
      </w:r>
      <w:r w:rsidRPr="00AC51C2">
        <w:rPr>
          <w:rFonts w:ascii="Arial" w:hAnsi="Arial" w:cs="Arial"/>
          <w:color w:val="000000" w:themeColor="text1"/>
          <w:szCs w:val="24"/>
        </w:rPr>
        <w:t>The evaluation team and the CEO discuss areas of agreement and disagreement in the appraisals.</w:t>
      </w:r>
      <w:r w:rsidR="00400A0B" w:rsidRPr="00AC51C2">
        <w:rPr>
          <w:rFonts w:ascii="Arial" w:hAnsi="Arial" w:cs="Arial"/>
          <w:color w:val="000000" w:themeColor="text1"/>
          <w:szCs w:val="24"/>
        </w:rPr>
        <w:t xml:space="preserve"> </w:t>
      </w:r>
    </w:p>
    <w:p w14:paraId="56F7A853" w14:textId="77777777" w:rsidR="00837371" w:rsidRPr="00AC51C2" w:rsidRDefault="00837371" w:rsidP="00837371">
      <w:pPr>
        <w:rPr>
          <w:rFonts w:ascii="Arial" w:hAnsi="Arial" w:cs="Arial"/>
          <w:color w:val="000000" w:themeColor="text1"/>
          <w:szCs w:val="24"/>
        </w:rPr>
      </w:pPr>
    </w:p>
    <w:p w14:paraId="76015C8E" w14:textId="4D0BE899" w:rsidR="00837371" w:rsidRPr="00AC51C2" w:rsidRDefault="00837371" w:rsidP="00837371">
      <w:pPr>
        <w:rPr>
          <w:rFonts w:ascii="Arial" w:hAnsi="Arial" w:cs="Arial"/>
          <w:color w:val="000000" w:themeColor="text1"/>
          <w:szCs w:val="24"/>
        </w:rPr>
      </w:pPr>
      <w:r w:rsidRPr="00AC51C2">
        <w:rPr>
          <w:rFonts w:ascii="Arial" w:hAnsi="Arial" w:cs="Arial"/>
          <w:b/>
          <w:color w:val="000000" w:themeColor="text1"/>
          <w:szCs w:val="24"/>
        </w:rPr>
        <w:t>Meeting.</w:t>
      </w:r>
      <w:r w:rsidRPr="00AC51C2">
        <w:rPr>
          <w:rFonts w:ascii="Arial" w:hAnsi="Arial" w:cs="Arial"/>
          <w:color w:val="000000" w:themeColor="text1"/>
          <w:szCs w:val="24"/>
        </w:rPr>
        <w:t xml:space="preserve"> The committee then meets with the CEO to discuss and document strengths, weaknesses, and goals for the upcoming year. Compensation for the upcoming year is also discussed and documented.</w:t>
      </w:r>
      <w:r w:rsidR="009F06D4" w:rsidRPr="00AC51C2">
        <w:rPr>
          <w:rFonts w:ascii="Arial" w:hAnsi="Arial" w:cs="Arial"/>
          <w:color w:val="000000" w:themeColor="text1"/>
          <w:szCs w:val="24"/>
        </w:rPr>
        <w:t xml:space="preserve"> </w:t>
      </w:r>
      <w:r w:rsidR="007240F9" w:rsidRPr="00AC51C2">
        <w:rPr>
          <w:rFonts w:ascii="Arial" w:hAnsi="Arial" w:cs="Arial"/>
          <w:color w:val="000000" w:themeColor="text1"/>
          <w:szCs w:val="24"/>
        </w:rPr>
        <w:t>T</w:t>
      </w:r>
      <w:r w:rsidR="00B80709" w:rsidRPr="00AC51C2">
        <w:rPr>
          <w:rFonts w:ascii="Arial" w:hAnsi="Arial" w:cs="Arial"/>
          <w:color w:val="000000" w:themeColor="text1"/>
          <w:szCs w:val="24"/>
        </w:rPr>
        <w:t>he b</w:t>
      </w:r>
      <w:r w:rsidR="009F06D4" w:rsidRPr="00AC51C2">
        <w:rPr>
          <w:rFonts w:ascii="Arial" w:hAnsi="Arial" w:cs="Arial"/>
          <w:color w:val="000000" w:themeColor="text1"/>
          <w:szCs w:val="24"/>
        </w:rPr>
        <w:t xml:space="preserve">oard </w:t>
      </w:r>
      <w:r w:rsidR="00B8475A" w:rsidRPr="00AC51C2">
        <w:rPr>
          <w:rFonts w:ascii="Arial" w:hAnsi="Arial" w:cs="Arial"/>
          <w:color w:val="000000" w:themeColor="text1"/>
          <w:szCs w:val="24"/>
        </w:rPr>
        <w:t>will be</w:t>
      </w:r>
      <w:r w:rsidR="007240F9" w:rsidRPr="00AC51C2">
        <w:rPr>
          <w:rFonts w:ascii="Arial" w:hAnsi="Arial" w:cs="Arial"/>
          <w:color w:val="000000" w:themeColor="text1"/>
          <w:szCs w:val="24"/>
        </w:rPr>
        <w:t xml:space="preserve"> appr</w:t>
      </w:r>
      <w:r w:rsidR="009F06D4" w:rsidRPr="00AC51C2">
        <w:rPr>
          <w:rFonts w:ascii="Arial" w:hAnsi="Arial" w:cs="Arial"/>
          <w:color w:val="000000" w:themeColor="text1"/>
          <w:szCs w:val="24"/>
        </w:rPr>
        <w:t>ised of the Executive Committee’s decisions regarding t</w:t>
      </w:r>
      <w:r w:rsidR="00B80709" w:rsidRPr="00AC51C2">
        <w:rPr>
          <w:rFonts w:ascii="Arial" w:hAnsi="Arial" w:cs="Arial"/>
          <w:color w:val="000000" w:themeColor="text1"/>
          <w:szCs w:val="24"/>
        </w:rPr>
        <w:t>he CEO’s compensation, and the b</w:t>
      </w:r>
      <w:r w:rsidR="009F06D4" w:rsidRPr="00AC51C2">
        <w:rPr>
          <w:rFonts w:ascii="Arial" w:hAnsi="Arial" w:cs="Arial"/>
          <w:color w:val="000000" w:themeColor="text1"/>
          <w:szCs w:val="24"/>
        </w:rPr>
        <w:t xml:space="preserve">oard </w:t>
      </w:r>
      <w:r w:rsidR="00B8475A" w:rsidRPr="00AC51C2">
        <w:rPr>
          <w:rFonts w:ascii="Arial" w:hAnsi="Arial" w:cs="Arial"/>
          <w:color w:val="000000" w:themeColor="text1"/>
          <w:szCs w:val="24"/>
        </w:rPr>
        <w:t>will vote to approve</w:t>
      </w:r>
      <w:r w:rsidR="009F06D4" w:rsidRPr="00AC51C2">
        <w:rPr>
          <w:rFonts w:ascii="Arial" w:hAnsi="Arial" w:cs="Arial"/>
          <w:color w:val="000000" w:themeColor="text1"/>
          <w:szCs w:val="24"/>
        </w:rPr>
        <w:t xml:space="preserve"> the compensation prior to the meeting held by the CEO and the Executive Committee.  </w:t>
      </w:r>
    </w:p>
    <w:p w14:paraId="2D489CB6" w14:textId="77777777" w:rsidR="00837371" w:rsidRPr="00AC51C2" w:rsidRDefault="00400A0B" w:rsidP="00837371">
      <w:pPr>
        <w:rPr>
          <w:rFonts w:ascii="Arial" w:hAnsi="Arial" w:cs="Arial"/>
          <w:color w:val="000000" w:themeColor="text1"/>
          <w:szCs w:val="24"/>
        </w:rPr>
      </w:pPr>
      <w:r w:rsidRPr="00AC51C2">
        <w:rPr>
          <w:rFonts w:ascii="Arial" w:hAnsi="Arial" w:cs="Arial"/>
          <w:color w:val="000000" w:themeColor="text1"/>
          <w:szCs w:val="24"/>
        </w:rPr>
        <w:t xml:space="preserve"> </w:t>
      </w:r>
    </w:p>
    <w:p w14:paraId="55B0C5F6" w14:textId="77777777" w:rsidR="00837371" w:rsidRPr="00AC51C2" w:rsidRDefault="00837371" w:rsidP="00837371">
      <w:pPr>
        <w:rPr>
          <w:rFonts w:ascii="Arial" w:hAnsi="Arial" w:cs="Arial"/>
          <w:b/>
          <w:color w:val="000000" w:themeColor="text1"/>
          <w:szCs w:val="24"/>
        </w:rPr>
      </w:pPr>
      <w:r w:rsidRPr="00AC51C2">
        <w:rPr>
          <w:rFonts w:ascii="Arial" w:hAnsi="Arial" w:cs="Arial"/>
          <w:b/>
          <w:color w:val="000000" w:themeColor="text1"/>
          <w:szCs w:val="24"/>
        </w:rPr>
        <w:t xml:space="preserve">Documentation. </w:t>
      </w:r>
      <w:r w:rsidRPr="00AC51C2">
        <w:rPr>
          <w:rFonts w:ascii="Arial" w:hAnsi="Arial" w:cs="Arial"/>
          <w:color w:val="000000" w:themeColor="text1"/>
          <w:szCs w:val="24"/>
        </w:rPr>
        <w:t>Written, signed documentation of the final appraisal is given to the CEO who signs a copy for his/her personnel file.</w:t>
      </w:r>
      <w:r w:rsidR="00400A0B" w:rsidRPr="00AC51C2">
        <w:rPr>
          <w:rFonts w:ascii="Arial" w:hAnsi="Arial" w:cs="Arial"/>
          <w:color w:val="000000" w:themeColor="text1"/>
          <w:szCs w:val="24"/>
        </w:rPr>
        <w:t xml:space="preserve"> </w:t>
      </w:r>
      <w:r w:rsidRPr="00AC51C2">
        <w:rPr>
          <w:rFonts w:ascii="Arial" w:hAnsi="Arial" w:cs="Arial"/>
          <w:b/>
          <w:color w:val="000000" w:themeColor="text1"/>
          <w:szCs w:val="24"/>
        </w:rPr>
        <w:t xml:space="preserve"> </w:t>
      </w:r>
    </w:p>
    <w:p w14:paraId="79A75205" w14:textId="77777777" w:rsidR="00837371" w:rsidRPr="00AC51C2" w:rsidRDefault="00837371" w:rsidP="00837371">
      <w:pPr>
        <w:tabs>
          <w:tab w:val="right" w:pos="9005"/>
        </w:tabs>
        <w:ind w:left="540" w:hanging="360"/>
        <w:rPr>
          <w:rFonts w:ascii="Arial" w:hAnsi="Arial" w:cs="Arial"/>
          <w:b/>
          <w:color w:val="000000" w:themeColor="text1"/>
          <w:szCs w:val="24"/>
          <w:u w:val="single"/>
        </w:rPr>
      </w:pPr>
    </w:p>
    <w:p w14:paraId="230279FC" w14:textId="77777777" w:rsidR="00837371" w:rsidRPr="00AC51C2" w:rsidRDefault="00837371" w:rsidP="00837371">
      <w:pPr>
        <w:tabs>
          <w:tab w:val="right" w:pos="9005"/>
        </w:tabs>
        <w:ind w:left="540" w:hanging="360"/>
        <w:rPr>
          <w:rFonts w:ascii="Arial" w:hAnsi="Arial" w:cs="Arial"/>
          <w:b/>
          <w:color w:val="000000" w:themeColor="text1"/>
          <w:szCs w:val="24"/>
          <w:u w:val="single"/>
        </w:rPr>
      </w:pPr>
    </w:p>
    <w:p w14:paraId="310E8F3D" w14:textId="77777777" w:rsidR="00837371" w:rsidRPr="00AC51C2" w:rsidRDefault="00837371" w:rsidP="00837371">
      <w:pPr>
        <w:tabs>
          <w:tab w:val="right" w:pos="9005"/>
        </w:tabs>
        <w:ind w:left="540" w:hanging="360"/>
        <w:rPr>
          <w:rFonts w:ascii="Arial" w:hAnsi="Arial" w:cs="Arial"/>
          <w:b/>
          <w:color w:val="000000" w:themeColor="text1"/>
          <w:szCs w:val="24"/>
          <w:u w:val="single"/>
        </w:rPr>
      </w:pPr>
    </w:p>
    <w:p w14:paraId="1699F712"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br w:type="page"/>
      </w:r>
    </w:p>
    <w:p w14:paraId="2BA83433" w14:textId="77777777" w:rsidR="00837371" w:rsidRPr="00AC51C2" w:rsidRDefault="00837371" w:rsidP="00837371">
      <w:pPr>
        <w:tabs>
          <w:tab w:val="left" w:pos="1440"/>
          <w:tab w:val="right" w:pos="8460"/>
        </w:tabs>
        <w:jc w:val="center"/>
        <w:rPr>
          <w:rFonts w:ascii="Arial" w:hAnsi="Arial" w:cs="Arial"/>
          <w:b/>
          <w:color w:val="000000" w:themeColor="text1"/>
          <w:szCs w:val="24"/>
        </w:rPr>
      </w:pPr>
      <w:r w:rsidRPr="00AC51C2">
        <w:rPr>
          <w:rFonts w:ascii="Arial" w:hAnsi="Arial" w:cs="Arial"/>
          <w:b/>
          <w:color w:val="000000" w:themeColor="text1"/>
          <w:szCs w:val="24"/>
        </w:rPr>
        <w:lastRenderedPageBreak/>
        <w:t>Recommended Recruitment, Nomination and Orientation Process for New Board Members</w:t>
      </w:r>
    </w:p>
    <w:p w14:paraId="6EE74704" w14:textId="77777777" w:rsidR="00837371" w:rsidRPr="00AC51C2" w:rsidRDefault="00837371" w:rsidP="00837371">
      <w:pPr>
        <w:rPr>
          <w:rFonts w:ascii="Arial" w:hAnsi="Arial" w:cs="Arial"/>
          <w:color w:val="000000" w:themeColor="text1"/>
          <w:szCs w:val="24"/>
        </w:rPr>
      </w:pPr>
    </w:p>
    <w:p w14:paraId="399C5106" w14:textId="77777777" w:rsidR="00837371" w:rsidRPr="00AC51C2" w:rsidRDefault="00837371" w:rsidP="00837371">
      <w:pPr>
        <w:rPr>
          <w:rFonts w:ascii="Arial" w:hAnsi="Arial" w:cs="Arial"/>
          <w:color w:val="000000" w:themeColor="text1"/>
          <w:szCs w:val="24"/>
        </w:rPr>
      </w:pPr>
    </w:p>
    <w:p w14:paraId="3CDD34A9" w14:textId="77777777"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t>The Governance Committee will employ the following process to secure new board members and help maintain a strong board:</w:t>
      </w:r>
    </w:p>
    <w:p w14:paraId="0D3A1D4D" w14:textId="77777777" w:rsidR="00837371" w:rsidRPr="00AC51C2" w:rsidRDefault="00837371" w:rsidP="00837371">
      <w:pPr>
        <w:rPr>
          <w:rFonts w:ascii="Arial" w:hAnsi="Arial" w:cs="Arial"/>
          <w:color w:val="000000" w:themeColor="text1"/>
          <w:szCs w:val="24"/>
        </w:rPr>
      </w:pPr>
    </w:p>
    <w:p w14:paraId="0982C7A7"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 xml:space="preserve">Continually review the organization’s mission and strategic direction and identify the skills, experiences and qualities of board members that the organization needs to successfully pursue the mission. </w:t>
      </w:r>
    </w:p>
    <w:p w14:paraId="7931F960" w14:textId="77777777" w:rsidR="00837371" w:rsidRPr="00AC51C2" w:rsidRDefault="00837371" w:rsidP="00837371">
      <w:pPr>
        <w:ind w:left="720"/>
        <w:rPr>
          <w:rFonts w:ascii="Arial" w:hAnsi="Arial" w:cs="Arial"/>
          <w:color w:val="000000" w:themeColor="text1"/>
          <w:szCs w:val="24"/>
        </w:rPr>
      </w:pPr>
      <w:r w:rsidRPr="00AC51C2">
        <w:rPr>
          <w:rFonts w:ascii="Arial" w:hAnsi="Arial" w:cs="Arial"/>
          <w:color w:val="000000" w:themeColor="text1"/>
          <w:szCs w:val="24"/>
        </w:rPr>
        <w:t xml:space="preserve"> </w:t>
      </w:r>
    </w:p>
    <w:p w14:paraId="0D38E26C"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Develop an ongoing pool of potential board members and periodically solicit recommendations from a wide range of people such as current and former board members, senior staff, major donors, and other stakeholders.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Specify the skills, experiences and qualities desired.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Keep records of individuals who might be potential board candidates in the future.</w:t>
      </w:r>
    </w:p>
    <w:p w14:paraId="5A52F72A" w14:textId="77777777" w:rsidR="00837371" w:rsidRPr="00AC51C2" w:rsidRDefault="00837371" w:rsidP="00837371">
      <w:pPr>
        <w:rPr>
          <w:rFonts w:ascii="Arial" w:hAnsi="Arial" w:cs="Arial"/>
          <w:color w:val="000000" w:themeColor="text1"/>
          <w:szCs w:val="24"/>
        </w:rPr>
      </w:pPr>
    </w:p>
    <w:p w14:paraId="3BE0ED5C"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Explore the interest of potential members by engaging them in conversation or involving them in the organization’s activities.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Cultivate relationships with individuals who seem promising.</w:t>
      </w:r>
    </w:p>
    <w:p w14:paraId="3EFEB9DD" w14:textId="77777777" w:rsidR="00837371" w:rsidRPr="00AC51C2" w:rsidRDefault="00837371" w:rsidP="00837371">
      <w:pPr>
        <w:ind w:left="720"/>
        <w:rPr>
          <w:rFonts w:ascii="Arial" w:hAnsi="Arial" w:cs="Arial"/>
          <w:color w:val="000000" w:themeColor="text1"/>
          <w:szCs w:val="24"/>
        </w:rPr>
      </w:pPr>
    </w:p>
    <w:p w14:paraId="4D2D2C26"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In filling board vacancies, assess the current board, using a grid system that identifies the skills, experiences and qualities desired.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Ensure diversity of backgrounds, knowledge and skills.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Review the candidate pool and rank applicants based on current priorities and needs.</w:t>
      </w:r>
    </w:p>
    <w:p w14:paraId="590397FA" w14:textId="77777777" w:rsidR="00837371" w:rsidRPr="00AC51C2" w:rsidRDefault="00837371" w:rsidP="00837371">
      <w:pPr>
        <w:rPr>
          <w:rFonts w:ascii="Arial" w:hAnsi="Arial" w:cs="Arial"/>
          <w:color w:val="000000" w:themeColor="text1"/>
          <w:szCs w:val="24"/>
        </w:rPr>
      </w:pPr>
    </w:p>
    <w:p w14:paraId="79EA3A6B"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For the desired candidates, schedule interviews to be attended by at least one member of the current board and the CEO.</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Ensure that candidates thoroughly understand the expectations for an individual board member.</w:t>
      </w:r>
    </w:p>
    <w:p w14:paraId="29D00A97" w14:textId="77777777" w:rsidR="00837371" w:rsidRPr="00AC51C2" w:rsidRDefault="00837371" w:rsidP="00837371">
      <w:pPr>
        <w:ind w:left="720"/>
        <w:rPr>
          <w:rFonts w:ascii="Arial" w:hAnsi="Arial" w:cs="Arial"/>
          <w:color w:val="000000" w:themeColor="text1"/>
          <w:szCs w:val="24"/>
        </w:rPr>
      </w:pPr>
    </w:p>
    <w:p w14:paraId="2D33161A"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Nominate candidates for board approval, ensuring the board has sufficient information on each nominee prior to holding elections.</w:t>
      </w:r>
      <w:r w:rsidR="00400A0B" w:rsidRPr="00AC51C2">
        <w:rPr>
          <w:rFonts w:ascii="Arial" w:hAnsi="Arial" w:cs="Arial"/>
          <w:color w:val="000000" w:themeColor="text1"/>
          <w:szCs w:val="24"/>
        </w:rPr>
        <w:t xml:space="preserve"> </w:t>
      </w:r>
    </w:p>
    <w:p w14:paraId="1BE3B5B8" w14:textId="77777777" w:rsidR="00837371" w:rsidRPr="00AC51C2" w:rsidRDefault="00837371" w:rsidP="00837371">
      <w:pPr>
        <w:rPr>
          <w:rFonts w:ascii="Arial" w:hAnsi="Arial" w:cs="Arial"/>
          <w:color w:val="000000" w:themeColor="text1"/>
          <w:szCs w:val="24"/>
        </w:rPr>
      </w:pPr>
    </w:p>
    <w:p w14:paraId="09BF1842"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 xml:space="preserve">Invite candidates to join the board. (The Board Chair extends the invitation.) </w:t>
      </w:r>
    </w:p>
    <w:p w14:paraId="0312493D" w14:textId="77777777" w:rsidR="00837371" w:rsidRPr="00AC51C2" w:rsidRDefault="00837371" w:rsidP="00837371">
      <w:pPr>
        <w:ind w:left="720"/>
        <w:rPr>
          <w:rFonts w:ascii="Arial" w:hAnsi="Arial" w:cs="Arial"/>
          <w:color w:val="000000" w:themeColor="text1"/>
          <w:szCs w:val="24"/>
        </w:rPr>
      </w:pPr>
    </w:p>
    <w:p w14:paraId="6F90518B" w14:textId="77777777" w:rsidR="00837371" w:rsidRPr="00AC51C2" w:rsidRDefault="00837371" w:rsidP="00837371">
      <w:pPr>
        <w:numPr>
          <w:ilvl w:val="0"/>
          <w:numId w:val="18"/>
        </w:numPr>
        <w:rPr>
          <w:rFonts w:ascii="Arial" w:hAnsi="Arial" w:cs="Arial"/>
          <w:color w:val="000000" w:themeColor="text1"/>
          <w:szCs w:val="24"/>
        </w:rPr>
      </w:pPr>
      <w:r w:rsidRPr="00AC51C2">
        <w:rPr>
          <w:rFonts w:ascii="Arial" w:hAnsi="Arial" w:cs="Arial"/>
          <w:color w:val="000000" w:themeColor="text1"/>
          <w:szCs w:val="24"/>
        </w:rPr>
        <w:t>Thoroughly orient new board members as soon as possible after the election and provide new board members with a board member handbook.</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Assign a mentor to each new board member if desired.</w:t>
      </w:r>
    </w:p>
    <w:p w14:paraId="0E797F1E" w14:textId="0E04BA9A" w:rsidR="00837371" w:rsidRPr="00AC51C2" w:rsidRDefault="00837371" w:rsidP="00837371">
      <w:pPr>
        <w:rPr>
          <w:rFonts w:ascii="Arial" w:hAnsi="Arial" w:cs="Arial"/>
          <w:color w:val="000000" w:themeColor="text1"/>
          <w:szCs w:val="24"/>
        </w:rPr>
      </w:pPr>
      <w:r w:rsidRPr="00AC51C2">
        <w:rPr>
          <w:rFonts w:ascii="Arial" w:hAnsi="Arial" w:cs="Arial"/>
          <w:color w:val="000000" w:themeColor="text1"/>
          <w:szCs w:val="24"/>
        </w:rPr>
        <w:br w:type="page"/>
      </w:r>
    </w:p>
    <w:p w14:paraId="5010687C" w14:textId="698E2A96" w:rsidR="00837371" w:rsidRPr="00AC51C2" w:rsidRDefault="00837371" w:rsidP="00B80709">
      <w:pPr>
        <w:tabs>
          <w:tab w:val="left" w:pos="1440"/>
          <w:tab w:val="right" w:pos="8460"/>
        </w:tabs>
        <w:jc w:val="center"/>
        <w:rPr>
          <w:rFonts w:ascii="Arial" w:hAnsi="Arial" w:cs="Arial"/>
          <w:b/>
          <w:color w:val="000000" w:themeColor="text1"/>
          <w:szCs w:val="24"/>
        </w:rPr>
      </w:pPr>
      <w:r w:rsidRPr="00AC51C2">
        <w:rPr>
          <w:rFonts w:ascii="Arial" w:hAnsi="Arial" w:cs="Arial"/>
          <w:b/>
          <w:color w:val="000000" w:themeColor="text1"/>
          <w:szCs w:val="24"/>
        </w:rPr>
        <w:lastRenderedPageBreak/>
        <w:t>Suggested Elements of the Orientation Process</w:t>
      </w:r>
      <w:r w:rsidR="00B80709" w:rsidRPr="00AC51C2">
        <w:rPr>
          <w:rFonts w:ascii="Arial" w:hAnsi="Arial" w:cs="Arial"/>
          <w:b/>
          <w:color w:val="000000" w:themeColor="text1"/>
          <w:szCs w:val="24"/>
        </w:rPr>
        <w:t xml:space="preserve"> </w:t>
      </w:r>
      <w:r w:rsidRPr="00AC51C2">
        <w:rPr>
          <w:rFonts w:ascii="Arial" w:hAnsi="Arial" w:cs="Arial"/>
          <w:b/>
          <w:color w:val="000000" w:themeColor="text1"/>
          <w:szCs w:val="24"/>
        </w:rPr>
        <w:t>for New Board Members</w:t>
      </w:r>
    </w:p>
    <w:p w14:paraId="20853C35" w14:textId="77777777" w:rsidR="00837371" w:rsidRPr="00AC51C2" w:rsidRDefault="00837371" w:rsidP="00837371">
      <w:pPr>
        <w:rPr>
          <w:rFonts w:ascii="Arial" w:hAnsi="Arial" w:cs="Arial"/>
          <w:color w:val="000000" w:themeColor="text1"/>
          <w:szCs w:val="24"/>
        </w:rPr>
      </w:pPr>
    </w:p>
    <w:p w14:paraId="32638AF5" w14:textId="77777777" w:rsidR="00837371" w:rsidRPr="00AC51C2" w:rsidRDefault="00837371" w:rsidP="00837371">
      <w:pPr>
        <w:rPr>
          <w:rFonts w:ascii="Arial" w:hAnsi="Arial" w:cs="Arial"/>
          <w:color w:val="000000" w:themeColor="text1"/>
          <w:szCs w:val="24"/>
        </w:rPr>
      </w:pPr>
    </w:p>
    <w:p w14:paraId="2FD69A58" w14:textId="77777777" w:rsidR="00837371" w:rsidRPr="00AC51C2" w:rsidRDefault="00837371" w:rsidP="00837371">
      <w:pPr>
        <w:ind w:left="720"/>
        <w:rPr>
          <w:rFonts w:ascii="Arial" w:hAnsi="Arial" w:cs="Arial"/>
          <w:color w:val="000000" w:themeColor="text1"/>
          <w:szCs w:val="24"/>
        </w:rPr>
      </w:pPr>
      <w:r w:rsidRPr="00AC51C2">
        <w:rPr>
          <w:rFonts w:ascii="Arial" w:hAnsi="Arial" w:cs="Arial"/>
          <w:color w:val="000000" w:themeColor="text1"/>
          <w:szCs w:val="24"/>
        </w:rPr>
        <w:t>The Board has primary responsibility for orienting new board members and the Governance Committee typically has responsibility for the process.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Orientations have two parts:</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 xml:space="preserve"> (1) lead staff orient new members about the organization and (2) current board members orient new members concerning the board.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Suggested topics include the following.</w:t>
      </w:r>
    </w:p>
    <w:p w14:paraId="56EBE46E" w14:textId="77777777" w:rsidR="00837371" w:rsidRPr="00AC51C2" w:rsidRDefault="00837371" w:rsidP="00837371">
      <w:pPr>
        <w:ind w:left="720"/>
        <w:rPr>
          <w:rFonts w:ascii="Arial" w:hAnsi="Arial" w:cs="Arial"/>
          <w:color w:val="000000" w:themeColor="text1"/>
          <w:szCs w:val="24"/>
        </w:rPr>
      </w:pPr>
    </w:p>
    <w:p w14:paraId="32A72E39" w14:textId="77777777" w:rsidR="00837371" w:rsidRPr="00AC51C2" w:rsidRDefault="00837371" w:rsidP="00837371">
      <w:pPr>
        <w:ind w:left="720"/>
        <w:rPr>
          <w:rFonts w:ascii="Arial" w:hAnsi="Arial" w:cs="Arial"/>
          <w:b/>
          <w:color w:val="000000" w:themeColor="text1"/>
          <w:szCs w:val="24"/>
        </w:rPr>
      </w:pPr>
      <w:r w:rsidRPr="00AC51C2">
        <w:rPr>
          <w:rFonts w:ascii="Arial" w:hAnsi="Arial" w:cs="Arial"/>
          <w:b/>
          <w:color w:val="000000" w:themeColor="text1"/>
          <w:szCs w:val="24"/>
        </w:rPr>
        <w:t>Orientation to the Organization</w:t>
      </w:r>
    </w:p>
    <w:p w14:paraId="52A50783" w14:textId="77777777" w:rsidR="00837371" w:rsidRPr="00AC51C2" w:rsidRDefault="00837371" w:rsidP="00837371">
      <w:pPr>
        <w:numPr>
          <w:ilvl w:val="0"/>
          <w:numId w:val="19"/>
        </w:numPr>
        <w:rPr>
          <w:rFonts w:ascii="Arial" w:hAnsi="Arial" w:cs="Arial"/>
          <w:color w:val="000000" w:themeColor="text1"/>
          <w:szCs w:val="24"/>
        </w:rPr>
      </w:pPr>
      <w:r w:rsidRPr="00AC51C2">
        <w:rPr>
          <w:rFonts w:ascii="Arial" w:hAnsi="Arial" w:cs="Arial"/>
          <w:color w:val="000000" w:themeColor="text1"/>
          <w:szCs w:val="24"/>
        </w:rPr>
        <w:t>Program—tour of facilities; presentation by CEO and key staff; written materials</w:t>
      </w:r>
    </w:p>
    <w:p w14:paraId="201E1F62" w14:textId="77777777" w:rsidR="00837371" w:rsidRPr="00AC51C2" w:rsidRDefault="00837371" w:rsidP="00837371">
      <w:pPr>
        <w:numPr>
          <w:ilvl w:val="0"/>
          <w:numId w:val="19"/>
        </w:numPr>
        <w:rPr>
          <w:rFonts w:ascii="Arial" w:hAnsi="Arial" w:cs="Arial"/>
          <w:color w:val="000000" w:themeColor="text1"/>
          <w:szCs w:val="24"/>
        </w:rPr>
      </w:pPr>
      <w:r w:rsidRPr="00AC51C2">
        <w:rPr>
          <w:rFonts w:ascii="Arial" w:hAnsi="Arial" w:cs="Arial"/>
          <w:color w:val="000000" w:themeColor="text1"/>
          <w:szCs w:val="24"/>
        </w:rPr>
        <w:t>Finances—Presentation by CEO and/or Chief Financial Officer; review of recent financials; explanation of how to read and understand them; presentation on fundraising strategy</w:t>
      </w:r>
    </w:p>
    <w:p w14:paraId="3EA6B091" w14:textId="77777777" w:rsidR="00837371" w:rsidRPr="00AC51C2" w:rsidRDefault="00837371" w:rsidP="00837371">
      <w:pPr>
        <w:numPr>
          <w:ilvl w:val="0"/>
          <w:numId w:val="19"/>
        </w:numPr>
        <w:rPr>
          <w:rFonts w:ascii="Arial" w:hAnsi="Arial" w:cs="Arial"/>
          <w:color w:val="000000" w:themeColor="text1"/>
          <w:szCs w:val="24"/>
        </w:rPr>
      </w:pPr>
      <w:r w:rsidRPr="00AC51C2">
        <w:rPr>
          <w:rFonts w:ascii="Arial" w:hAnsi="Arial" w:cs="Arial"/>
          <w:color w:val="000000" w:themeColor="text1"/>
          <w:szCs w:val="24"/>
        </w:rPr>
        <w:t>History—Written materials</w:t>
      </w:r>
    </w:p>
    <w:p w14:paraId="1BD08CD6" w14:textId="77777777" w:rsidR="00837371" w:rsidRPr="00AC51C2" w:rsidRDefault="00837371" w:rsidP="00837371">
      <w:pPr>
        <w:numPr>
          <w:ilvl w:val="0"/>
          <w:numId w:val="19"/>
        </w:numPr>
        <w:rPr>
          <w:rFonts w:ascii="Arial" w:hAnsi="Arial" w:cs="Arial"/>
          <w:color w:val="000000" w:themeColor="text1"/>
          <w:szCs w:val="24"/>
        </w:rPr>
      </w:pPr>
      <w:r w:rsidRPr="00AC51C2">
        <w:rPr>
          <w:rFonts w:ascii="Arial" w:hAnsi="Arial" w:cs="Arial"/>
          <w:color w:val="000000" w:themeColor="text1"/>
          <w:szCs w:val="24"/>
        </w:rPr>
        <w:t>Strategic Direction—Strategic Plan</w:t>
      </w:r>
    </w:p>
    <w:p w14:paraId="2AB79F45" w14:textId="77777777" w:rsidR="00837371" w:rsidRPr="00AC51C2" w:rsidRDefault="00837371" w:rsidP="00837371">
      <w:pPr>
        <w:numPr>
          <w:ilvl w:val="0"/>
          <w:numId w:val="19"/>
        </w:numPr>
        <w:rPr>
          <w:rFonts w:ascii="Arial" w:hAnsi="Arial" w:cs="Arial"/>
          <w:color w:val="000000" w:themeColor="text1"/>
          <w:szCs w:val="24"/>
        </w:rPr>
      </w:pPr>
      <w:r w:rsidRPr="00AC51C2">
        <w:rPr>
          <w:rFonts w:ascii="Arial" w:hAnsi="Arial" w:cs="Arial"/>
          <w:color w:val="000000" w:themeColor="text1"/>
          <w:szCs w:val="24"/>
        </w:rPr>
        <w:t>Organizational Structure—Review bylaws and organizational chart; introduction to key staff</w:t>
      </w:r>
    </w:p>
    <w:p w14:paraId="6165F660" w14:textId="77777777" w:rsidR="00837371" w:rsidRPr="00AC51C2" w:rsidRDefault="00837371" w:rsidP="00837371">
      <w:pPr>
        <w:ind w:left="720"/>
        <w:rPr>
          <w:rFonts w:ascii="Arial" w:hAnsi="Arial" w:cs="Arial"/>
          <w:color w:val="000000" w:themeColor="text1"/>
          <w:szCs w:val="24"/>
        </w:rPr>
      </w:pPr>
    </w:p>
    <w:p w14:paraId="1FA9B8B0" w14:textId="77777777" w:rsidR="00837371" w:rsidRPr="00AC51C2" w:rsidRDefault="00837371" w:rsidP="00837371">
      <w:pPr>
        <w:ind w:left="720"/>
        <w:rPr>
          <w:rFonts w:ascii="Arial" w:hAnsi="Arial" w:cs="Arial"/>
          <w:color w:val="000000" w:themeColor="text1"/>
          <w:szCs w:val="24"/>
        </w:rPr>
      </w:pPr>
    </w:p>
    <w:p w14:paraId="4D1EFC6C" w14:textId="77777777" w:rsidR="00837371" w:rsidRPr="00AC51C2" w:rsidRDefault="00837371" w:rsidP="00837371">
      <w:pPr>
        <w:ind w:left="720"/>
        <w:rPr>
          <w:rFonts w:ascii="Arial" w:hAnsi="Arial" w:cs="Arial"/>
          <w:b/>
          <w:color w:val="000000" w:themeColor="text1"/>
          <w:szCs w:val="24"/>
        </w:rPr>
      </w:pPr>
      <w:r w:rsidRPr="00AC51C2">
        <w:rPr>
          <w:rFonts w:ascii="Arial" w:hAnsi="Arial" w:cs="Arial"/>
          <w:b/>
          <w:color w:val="000000" w:themeColor="text1"/>
          <w:szCs w:val="24"/>
        </w:rPr>
        <w:t>Orientation to the Board</w:t>
      </w:r>
    </w:p>
    <w:p w14:paraId="38C695D3" w14:textId="77777777" w:rsidR="00837371" w:rsidRPr="00AC51C2" w:rsidRDefault="00837371" w:rsidP="00837371">
      <w:pPr>
        <w:numPr>
          <w:ilvl w:val="0"/>
          <w:numId w:val="20"/>
        </w:numPr>
        <w:rPr>
          <w:rFonts w:ascii="Arial" w:hAnsi="Arial" w:cs="Arial"/>
          <w:color w:val="000000" w:themeColor="text1"/>
          <w:szCs w:val="24"/>
        </w:rPr>
      </w:pPr>
      <w:r w:rsidRPr="00AC51C2">
        <w:rPr>
          <w:rFonts w:ascii="Arial" w:hAnsi="Arial" w:cs="Arial"/>
          <w:color w:val="000000" w:themeColor="text1"/>
          <w:szCs w:val="24"/>
        </w:rPr>
        <w:t>Board Roles—Review of job descriptions; discussion with current board members</w:t>
      </w:r>
    </w:p>
    <w:p w14:paraId="356E8A48" w14:textId="77777777" w:rsidR="00837371" w:rsidRPr="00AC51C2" w:rsidRDefault="00837371" w:rsidP="00837371">
      <w:pPr>
        <w:numPr>
          <w:ilvl w:val="0"/>
          <w:numId w:val="20"/>
        </w:numPr>
        <w:rPr>
          <w:rFonts w:ascii="Arial" w:hAnsi="Arial" w:cs="Arial"/>
          <w:color w:val="000000" w:themeColor="text1"/>
          <w:szCs w:val="24"/>
        </w:rPr>
      </w:pPr>
      <w:r w:rsidRPr="00AC51C2">
        <w:rPr>
          <w:rFonts w:ascii="Arial" w:hAnsi="Arial" w:cs="Arial"/>
          <w:color w:val="000000" w:themeColor="text1"/>
          <w:szCs w:val="24"/>
        </w:rPr>
        <w:t>Board Member Responsibilities—Letter of Agreement; Conflict-of-Interest Policy</w:t>
      </w:r>
    </w:p>
    <w:p w14:paraId="6CBBC2B2" w14:textId="36B5DFB1" w:rsidR="00837371" w:rsidRPr="00AC51C2" w:rsidRDefault="00837371" w:rsidP="00837371">
      <w:pPr>
        <w:numPr>
          <w:ilvl w:val="0"/>
          <w:numId w:val="20"/>
        </w:numPr>
        <w:rPr>
          <w:rFonts w:ascii="Arial" w:hAnsi="Arial" w:cs="Arial"/>
          <w:color w:val="000000" w:themeColor="text1"/>
          <w:szCs w:val="24"/>
        </w:rPr>
      </w:pPr>
      <w:r w:rsidRPr="00AC51C2">
        <w:rPr>
          <w:rFonts w:ascii="Arial" w:hAnsi="Arial" w:cs="Arial"/>
          <w:color w:val="000000" w:themeColor="text1"/>
          <w:szCs w:val="24"/>
        </w:rPr>
        <w:t>Board Operations—Review of Board of Directors Handbook; meeting with Board Chair; acceptance of committee assignment; assignment of board mentor</w:t>
      </w:r>
    </w:p>
    <w:p w14:paraId="7A291EFF" w14:textId="77777777" w:rsidR="00837371" w:rsidRPr="00AC51C2" w:rsidRDefault="00837371" w:rsidP="00837371">
      <w:pPr>
        <w:numPr>
          <w:ilvl w:val="0"/>
          <w:numId w:val="20"/>
        </w:numPr>
        <w:rPr>
          <w:rFonts w:ascii="Arial" w:hAnsi="Arial" w:cs="Arial"/>
          <w:color w:val="000000" w:themeColor="text1"/>
          <w:szCs w:val="24"/>
        </w:rPr>
      </w:pPr>
      <w:r w:rsidRPr="00AC51C2">
        <w:rPr>
          <w:rFonts w:ascii="Arial" w:hAnsi="Arial" w:cs="Arial"/>
          <w:color w:val="000000" w:themeColor="text1"/>
          <w:szCs w:val="24"/>
        </w:rPr>
        <w:t>Board Members—roster with contact information</w:t>
      </w:r>
    </w:p>
    <w:p w14:paraId="1697120D" w14:textId="77777777" w:rsidR="00837371" w:rsidRPr="00AC51C2" w:rsidRDefault="00837371" w:rsidP="00837371">
      <w:pPr>
        <w:jc w:val="center"/>
        <w:rPr>
          <w:rFonts w:ascii="Arial" w:hAnsi="Arial" w:cs="Arial"/>
          <w:b/>
          <w:color w:val="000000" w:themeColor="text1"/>
          <w:szCs w:val="24"/>
        </w:rPr>
      </w:pPr>
      <w:r w:rsidRPr="00AC51C2">
        <w:rPr>
          <w:rFonts w:ascii="Arial" w:hAnsi="Arial" w:cs="Arial"/>
          <w:color w:val="000000" w:themeColor="text1"/>
          <w:szCs w:val="24"/>
        </w:rPr>
        <w:br w:type="page"/>
      </w:r>
      <w:r w:rsidRPr="00AC51C2">
        <w:rPr>
          <w:rFonts w:ascii="Arial" w:hAnsi="Arial" w:cs="Arial"/>
          <w:b/>
          <w:color w:val="000000" w:themeColor="text1"/>
          <w:szCs w:val="24"/>
        </w:rPr>
        <w:lastRenderedPageBreak/>
        <w:t>Recommendations for Board Meetings</w:t>
      </w:r>
    </w:p>
    <w:p w14:paraId="3C9C487A" w14:textId="77777777" w:rsidR="00837371" w:rsidRPr="00AC51C2" w:rsidRDefault="00837371" w:rsidP="00837371">
      <w:pPr>
        <w:pStyle w:val="NoSpacing"/>
        <w:rPr>
          <w:rFonts w:ascii="Arial" w:hAnsi="Arial" w:cs="Arial"/>
          <w:color w:val="000000" w:themeColor="text1"/>
          <w:szCs w:val="24"/>
        </w:rPr>
      </w:pPr>
    </w:p>
    <w:p w14:paraId="52953C4C"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Clarify goals for each meeting; note agenda items that are for board action vs. discussion or education.</w:t>
      </w:r>
    </w:p>
    <w:p w14:paraId="4237107E" w14:textId="77777777" w:rsidR="00837371" w:rsidRPr="00AC51C2" w:rsidRDefault="00837371" w:rsidP="00837371">
      <w:pPr>
        <w:pStyle w:val="NoSpacing"/>
        <w:ind w:left="720"/>
        <w:rPr>
          <w:rFonts w:ascii="Arial" w:hAnsi="Arial" w:cs="Arial"/>
          <w:color w:val="000000" w:themeColor="text1"/>
          <w:szCs w:val="24"/>
        </w:rPr>
      </w:pPr>
    </w:p>
    <w:p w14:paraId="5580864B"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In general, provide more time for generative discussion and less time for reporting.</w:t>
      </w:r>
      <w:r w:rsidR="00400A0B" w:rsidRPr="00AC51C2">
        <w:rPr>
          <w:rFonts w:ascii="Arial" w:hAnsi="Arial" w:cs="Arial"/>
          <w:color w:val="000000" w:themeColor="text1"/>
          <w:szCs w:val="24"/>
        </w:rPr>
        <w:t xml:space="preserve"> </w:t>
      </w:r>
    </w:p>
    <w:p w14:paraId="3EACC0E4" w14:textId="77777777" w:rsidR="00837371" w:rsidRPr="00AC51C2" w:rsidRDefault="00837371" w:rsidP="00837371">
      <w:pPr>
        <w:pStyle w:val="NoSpacing"/>
        <w:rPr>
          <w:rFonts w:ascii="Arial" w:hAnsi="Arial" w:cs="Arial"/>
          <w:color w:val="000000" w:themeColor="text1"/>
          <w:szCs w:val="24"/>
        </w:rPr>
      </w:pPr>
    </w:p>
    <w:p w14:paraId="0470B5E9"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Test the concept of a consent agenda that will include board meeting minutes, brief committee reports and other items of a routine nature.</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Expect everyone to be familiar with its contents.</w:t>
      </w:r>
    </w:p>
    <w:p w14:paraId="72FF5F44" w14:textId="77777777" w:rsidR="00837371" w:rsidRPr="00AC51C2" w:rsidRDefault="00837371" w:rsidP="00837371">
      <w:pPr>
        <w:pStyle w:val="NoSpacing"/>
        <w:rPr>
          <w:rFonts w:ascii="Arial" w:hAnsi="Arial" w:cs="Arial"/>
          <w:color w:val="000000" w:themeColor="text1"/>
          <w:szCs w:val="24"/>
        </w:rPr>
      </w:pPr>
    </w:p>
    <w:p w14:paraId="49F6B9AD"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 xml:space="preserve">Have each committee chair write a </w:t>
      </w:r>
      <w:r w:rsidRPr="00AC51C2">
        <w:rPr>
          <w:rFonts w:ascii="Arial" w:hAnsi="Arial" w:cs="Arial"/>
          <w:i/>
          <w:color w:val="000000" w:themeColor="text1"/>
          <w:szCs w:val="24"/>
        </w:rPr>
        <w:t>short</w:t>
      </w:r>
      <w:r w:rsidRPr="00AC51C2">
        <w:rPr>
          <w:rFonts w:ascii="Arial" w:hAnsi="Arial" w:cs="Arial"/>
          <w:color w:val="000000" w:themeColor="text1"/>
          <w:szCs w:val="24"/>
        </w:rPr>
        <w:t xml:space="preserve"> description of the committee’s activities and include the descriptions in the board packets.</w:t>
      </w:r>
    </w:p>
    <w:p w14:paraId="193DF2FF" w14:textId="77777777" w:rsidR="00837371" w:rsidRPr="00AC51C2" w:rsidRDefault="00837371" w:rsidP="00837371">
      <w:pPr>
        <w:pStyle w:val="NoSpacing"/>
        <w:rPr>
          <w:rFonts w:ascii="Arial" w:hAnsi="Arial" w:cs="Arial"/>
          <w:color w:val="000000" w:themeColor="text1"/>
          <w:szCs w:val="24"/>
        </w:rPr>
      </w:pPr>
    </w:p>
    <w:p w14:paraId="789FEF9C"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Send board packets to board members at least one week before the meetings and expect board members to read the packet before each meeting.</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This will reduce the need for reporting time at the meetings.</w:t>
      </w:r>
    </w:p>
    <w:p w14:paraId="2AB81EBF" w14:textId="77777777" w:rsidR="00837371" w:rsidRPr="00AC51C2" w:rsidRDefault="00837371" w:rsidP="00837371">
      <w:pPr>
        <w:pStyle w:val="NoSpacing"/>
        <w:rPr>
          <w:rFonts w:ascii="Arial" w:hAnsi="Arial" w:cs="Arial"/>
          <w:color w:val="000000" w:themeColor="text1"/>
          <w:szCs w:val="24"/>
        </w:rPr>
      </w:pPr>
    </w:p>
    <w:p w14:paraId="74804E97"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Include in every agenda a short discussion on a controversial or passionate issue to which the board must pay attention.</w:t>
      </w:r>
    </w:p>
    <w:p w14:paraId="7953E273" w14:textId="77777777" w:rsidR="00837371" w:rsidRPr="00AC51C2" w:rsidRDefault="00837371" w:rsidP="00837371">
      <w:pPr>
        <w:pStyle w:val="NoSpacing"/>
        <w:rPr>
          <w:rFonts w:ascii="Arial" w:hAnsi="Arial" w:cs="Arial"/>
          <w:color w:val="000000" w:themeColor="text1"/>
          <w:szCs w:val="24"/>
        </w:rPr>
      </w:pPr>
    </w:p>
    <w:p w14:paraId="22234FB0"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Frequently include an educational component to help board members learn about the work of VLR and the field.</w:t>
      </w:r>
      <w:r w:rsidR="00400A0B" w:rsidRPr="00AC51C2">
        <w:rPr>
          <w:rFonts w:ascii="Arial" w:hAnsi="Arial" w:cs="Arial"/>
          <w:color w:val="000000" w:themeColor="text1"/>
          <w:szCs w:val="24"/>
        </w:rPr>
        <w:t xml:space="preserve"> </w:t>
      </w:r>
      <w:r w:rsidRPr="00AC51C2">
        <w:rPr>
          <w:rFonts w:ascii="Arial" w:hAnsi="Arial" w:cs="Arial"/>
          <w:color w:val="000000" w:themeColor="text1"/>
          <w:szCs w:val="24"/>
        </w:rPr>
        <w:t>Invite engaging guests and speakers to liven up the discussion.</w:t>
      </w:r>
    </w:p>
    <w:p w14:paraId="3FB4DACB" w14:textId="77777777" w:rsidR="00837371" w:rsidRPr="00AC51C2" w:rsidRDefault="00837371" w:rsidP="00837371">
      <w:pPr>
        <w:pStyle w:val="NoSpacing"/>
        <w:rPr>
          <w:rFonts w:ascii="Arial" w:hAnsi="Arial" w:cs="Arial"/>
          <w:color w:val="000000" w:themeColor="text1"/>
          <w:szCs w:val="24"/>
        </w:rPr>
      </w:pPr>
    </w:p>
    <w:p w14:paraId="183A7F01"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Use mini-evaluations after every meeting.</w:t>
      </w:r>
      <w:r w:rsidR="00400A0B" w:rsidRPr="00AC51C2">
        <w:rPr>
          <w:rFonts w:ascii="Arial" w:hAnsi="Arial" w:cs="Arial"/>
          <w:color w:val="000000" w:themeColor="text1"/>
          <w:szCs w:val="24"/>
        </w:rPr>
        <w:t xml:space="preserve"> </w:t>
      </w:r>
    </w:p>
    <w:p w14:paraId="17271A5D" w14:textId="77777777" w:rsidR="00837371" w:rsidRPr="00AC51C2" w:rsidRDefault="00837371" w:rsidP="00837371">
      <w:pPr>
        <w:pStyle w:val="NoSpacing"/>
        <w:rPr>
          <w:rFonts w:ascii="Arial" w:hAnsi="Arial" w:cs="Arial"/>
          <w:color w:val="000000" w:themeColor="text1"/>
          <w:szCs w:val="24"/>
        </w:rPr>
      </w:pPr>
    </w:p>
    <w:p w14:paraId="522B22D2"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Begin and end on time.</w:t>
      </w:r>
    </w:p>
    <w:p w14:paraId="5BE3C59A" w14:textId="77777777" w:rsidR="00837371" w:rsidRPr="00AC51C2" w:rsidRDefault="00837371" w:rsidP="00837371">
      <w:pPr>
        <w:pStyle w:val="NoSpacing"/>
        <w:rPr>
          <w:rFonts w:ascii="Arial" w:hAnsi="Arial" w:cs="Arial"/>
          <w:color w:val="000000" w:themeColor="text1"/>
          <w:szCs w:val="24"/>
        </w:rPr>
      </w:pPr>
    </w:p>
    <w:p w14:paraId="4C2093B0"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Provide for social time before and/or after the meetings.</w:t>
      </w:r>
    </w:p>
    <w:p w14:paraId="18CEB29D" w14:textId="77777777" w:rsidR="00837371" w:rsidRPr="00AC51C2" w:rsidRDefault="00837371" w:rsidP="00837371">
      <w:pPr>
        <w:pStyle w:val="NoSpacing"/>
        <w:rPr>
          <w:rFonts w:ascii="Arial" w:hAnsi="Arial" w:cs="Arial"/>
          <w:color w:val="000000" w:themeColor="text1"/>
          <w:szCs w:val="24"/>
        </w:rPr>
      </w:pPr>
    </w:p>
    <w:p w14:paraId="4CA6E52F" w14:textId="77777777" w:rsidR="00837371" w:rsidRPr="00AC51C2" w:rsidRDefault="00837371" w:rsidP="00837371">
      <w:pPr>
        <w:pStyle w:val="NoSpacing"/>
        <w:numPr>
          <w:ilvl w:val="0"/>
          <w:numId w:val="17"/>
        </w:numPr>
        <w:rPr>
          <w:rFonts w:ascii="Arial" w:hAnsi="Arial" w:cs="Arial"/>
          <w:color w:val="000000" w:themeColor="text1"/>
          <w:szCs w:val="24"/>
        </w:rPr>
      </w:pPr>
      <w:r w:rsidRPr="00AC51C2">
        <w:rPr>
          <w:rFonts w:ascii="Arial" w:hAnsi="Arial" w:cs="Arial"/>
          <w:color w:val="000000" w:themeColor="text1"/>
          <w:szCs w:val="24"/>
        </w:rPr>
        <w:t>Hold an executive session, as needed.</w:t>
      </w:r>
    </w:p>
    <w:p w14:paraId="39B32619" w14:textId="77777777" w:rsidR="00837371" w:rsidRPr="002F07D9" w:rsidRDefault="00837371" w:rsidP="00837371">
      <w:pPr>
        <w:rPr>
          <w:rFonts w:ascii="Arial" w:hAnsi="Arial" w:cs="Arial"/>
          <w:color w:val="000000" w:themeColor="text1"/>
          <w:szCs w:val="24"/>
        </w:rPr>
      </w:pPr>
    </w:p>
    <w:p w14:paraId="28C967BF" w14:textId="77777777" w:rsidR="008A3BA8" w:rsidRPr="002F07D9" w:rsidRDefault="008A3BA8">
      <w:pPr>
        <w:rPr>
          <w:rFonts w:ascii="Arial" w:hAnsi="Arial" w:cs="Arial"/>
          <w:color w:val="000000" w:themeColor="text1"/>
          <w:szCs w:val="24"/>
        </w:rPr>
      </w:pPr>
    </w:p>
    <w:sectPr w:rsidR="008A3BA8" w:rsidRPr="002F07D9" w:rsidSect="00050D0C">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B81E4" w14:textId="77777777" w:rsidR="004C7A8E" w:rsidRDefault="004C7A8E" w:rsidP="00837371">
      <w:r>
        <w:separator/>
      </w:r>
    </w:p>
  </w:endnote>
  <w:endnote w:type="continuationSeparator" w:id="0">
    <w:p w14:paraId="48AB299F" w14:textId="77777777" w:rsidR="004C7A8E" w:rsidRDefault="004C7A8E" w:rsidP="0083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B0916" w14:textId="35EB3BE2" w:rsidR="00050D0C" w:rsidRPr="00B80709" w:rsidRDefault="00B80709">
    <w:pPr>
      <w:pStyle w:val="Footer"/>
      <w:rPr>
        <w:rFonts w:ascii="Arial" w:hAnsi="Arial" w:cs="Arial"/>
      </w:rPr>
    </w:pPr>
    <w:r w:rsidRPr="00B80709">
      <w:rPr>
        <w:rFonts w:ascii="Arial" w:hAnsi="Arial" w:cs="Arial"/>
      </w:rPr>
      <w:t>Vision Loss Resources</w:t>
    </w:r>
    <w:r w:rsidR="00050D0C" w:rsidRPr="00B80709">
      <w:rPr>
        <w:rFonts w:ascii="Arial" w:hAnsi="Arial" w:cs="Arial"/>
      </w:rPr>
      <w:t xml:space="preserve"> Governance Policies</w:t>
    </w:r>
    <w:r w:rsidR="00050D0C" w:rsidRPr="00B80709">
      <w:rPr>
        <w:rFonts w:ascii="Arial" w:hAnsi="Arial" w:cs="Arial"/>
      </w:rPr>
      <w:tab/>
    </w:r>
    <w:r w:rsidR="00050D0C" w:rsidRPr="00B80709">
      <w:rPr>
        <w:rFonts w:ascii="Arial" w:hAnsi="Arial" w:cs="Arial"/>
      </w:rPr>
      <w:tab/>
    </w:r>
    <w:r w:rsidR="00050D0C" w:rsidRPr="00B80709">
      <w:rPr>
        <w:rStyle w:val="PageNumber"/>
        <w:rFonts w:ascii="Arial" w:hAnsi="Arial" w:cs="Arial"/>
      </w:rPr>
      <w:fldChar w:fldCharType="begin"/>
    </w:r>
    <w:r w:rsidR="00050D0C" w:rsidRPr="00B80709">
      <w:rPr>
        <w:rStyle w:val="PageNumber"/>
        <w:rFonts w:ascii="Arial" w:hAnsi="Arial" w:cs="Arial"/>
      </w:rPr>
      <w:instrText xml:space="preserve"> PAGE </w:instrText>
    </w:r>
    <w:r w:rsidR="00050D0C" w:rsidRPr="00B80709">
      <w:rPr>
        <w:rStyle w:val="PageNumber"/>
        <w:rFonts w:ascii="Arial" w:hAnsi="Arial" w:cs="Arial"/>
      </w:rPr>
      <w:fldChar w:fldCharType="separate"/>
    </w:r>
    <w:r w:rsidR="00AC51C2">
      <w:rPr>
        <w:rStyle w:val="PageNumber"/>
        <w:rFonts w:ascii="Arial" w:hAnsi="Arial" w:cs="Arial"/>
        <w:noProof/>
      </w:rPr>
      <w:t>10</w:t>
    </w:r>
    <w:r w:rsidR="00050D0C" w:rsidRPr="00B8070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8428E" w14:textId="77777777" w:rsidR="004C7A8E" w:rsidRDefault="004C7A8E" w:rsidP="00837371">
      <w:r>
        <w:separator/>
      </w:r>
    </w:p>
  </w:footnote>
  <w:footnote w:type="continuationSeparator" w:id="0">
    <w:p w14:paraId="22363FF4" w14:textId="77777777" w:rsidR="004C7A8E" w:rsidRDefault="004C7A8E" w:rsidP="00837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85A"/>
    <w:multiLevelType w:val="hybridMultilevel"/>
    <w:tmpl w:val="1D049830"/>
    <w:lvl w:ilvl="0" w:tplc="460071FC">
      <w:start w:val="1"/>
      <w:numFmt w:val="bullet"/>
      <w:pStyle w:val="Bullet"/>
      <w:lvlText w:val=""/>
      <w:legacy w:legacy="1" w:legacySpace="0" w:legacyIndent="360"/>
      <w:lvlJc w:val="left"/>
      <w:pPr>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7A449F1"/>
    <w:multiLevelType w:val="hybridMultilevel"/>
    <w:tmpl w:val="C75CA23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
    <w:nsid w:val="2FCA047C"/>
    <w:multiLevelType w:val="hybridMultilevel"/>
    <w:tmpl w:val="96AE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443CF6"/>
    <w:multiLevelType w:val="hybridMultilevel"/>
    <w:tmpl w:val="DCBE1A16"/>
    <w:lvl w:ilvl="0" w:tplc="000F0409">
      <w:start w:val="1"/>
      <w:numFmt w:val="decimal"/>
      <w:lvlText w:val="%1."/>
      <w:lvlJc w:val="left"/>
      <w:pPr>
        <w:ind w:left="720" w:hanging="360"/>
      </w:pPr>
    </w:lvl>
    <w:lvl w:ilvl="1" w:tplc="E29A11C4">
      <w:numFmt w:val="bullet"/>
      <w:lvlText w:val="-"/>
      <w:lvlJc w:val="left"/>
      <w:pPr>
        <w:ind w:left="1440" w:hanging="360"/>
      </w:pPr>
      <w:rPr>
        <w:rFonts w:ascii="Times New Roman" w:eastAsia="Times New Roman" w:hAnsi="Times New Roman" w:hint="default"/>
      </w:r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31E02CC4"/>
    <w:multiLevelType w:val="hybridMultilevel"/>
    <w:tmpl w:val="108E6DF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nsid w:val="3EF56C1A"/>
    <w:multiLevelType w:val="hybridMultilevel"/>
    <w:tmpl w:val="E046985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nsid w:val="410239B0"/>
    <w:multiLevelType w:val="hybridMultilevel"/>
    <w:tmpl w:val="B672E14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nsid w:val="441930B0"/>
    <w:multiLevelType w:val="hybridMultilevel"/>
    <w:tmpl w:val="F66AF19E"/>
    <w:lvl w:ilvl="0" w:tplc="000F0409">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98D7B69"/>
    <w:multiLevelType w:val="hybridMultilevel"/>
    <w:tmpl w:val="DD9A208E"/>
    <w:lvl w:ilvl="0" w:tplc="D6664CEE">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505340AA"/>
    <w:multiLevelType w:val="hybridMultilevel"/>
    <w:tmpl w:val="E38292FE"/>
    <w:lvl w:ilvl="0" w:tplc="37124422">
      <w:start w:val="1"/>
      <w:numFmt w:val="decimal"/>
      <w:lvlText w:val="%1."/>
      <w:lvlJc w:val="left"/>
      <w:pPr>
        <w:tabs>
          <w:tab w:val="num" w:pos="504"/>
        </w:tabs>
        <w:ind w:left="504" w:hanging="504"/>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0">
    <w:nsid w:val="5EAC2E7B"/>
    <w:multiLevelType w:val="hybridMultilevel"/>
    <w:tmpl w:val="BD4A4672"/>
    <w:lvl w:ilvl="0" w:tplc="37124422">
      <w:start w:val="1"/>
      <w:numFmt w:val="decimal"/>
      <w:lvlText w:val="%1."/>
      <w:lvlJc w:val="left"/>
      <w:pPr>
        <w:tabs>
          <w:tab w:val="num" w:pos="504"/>
        </w:tabs>
        <w:ind w:left="504" w:hanging="504"/>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1">
    <w:nsid w:val="64525AEF"/>
    <w:multiLevelType w:val="hybridMultilevel"/>
    <w:tmpl w:val="B98A863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2">
    <w:nsid w:val="658731F4"/>
    <w:multiLevelType w:val="hybridMultilevel"/>
    <w:tmpl w:val="B50E8ED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nsid w:val="68BA79C3"/>
    <w:multiLevelType w:val="hybridMultilevel"/>
    <w:tmpl w:val="E488BD4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4">
    <w:nsid w:val="6AA86C13"/>
    <w:multiLevelType w:val="hybridMultilevel"/>
    <w:tmpl w:val="ED404BC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6D6A4297"/>
    <w:multiLevelType w:val="hybridMultilevel"/>
    <w:tmpl w:val="B1EE667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6">
    <w:nsid w:val="72493BCE"/>
    <w:multiLevelType w:val="hybridMultilevel"/>
    <w:tmpl w:val="12467852"/>
    <w:lvl w:ilvl="0" w:tplc="000F0409">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73374BC3"/>
    <w:multiLevelType w:val="hybridMultilevel"/>
    <w:tmpl w:val="98520FAC"/>
    <w:lvl w:ilvl="0" w:tplc="000F0409">
      <w:start w:val="1"/>
      <w:numFmt w:val="decimal"/>
      <w:lvlText w:val="%1."/>
      <w:lvlJc w:val="left"/>
      <w:pPr>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0E0FA8"/>
    <w:multiLevelType w:val="hybridMultilevel"/>
    <w:tmpl w:val="92DEC59E"/>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9">
    <w:nsid w:val="75643D44"/>
    <w:multiLevelType w:val="hybridMultilevel"/>
    <w:tmpl w:val="3C5CFF58"/>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20">
    <w:nsid w:val="7C4821CB"/>
    <w:multiLevelType w:val="hybridMultilevel"/>
    <w:tmpl w:val="628272A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6"/>
  </w:num>
  <w:num w:numId="4">
    <w:abstractNumId w:val="20"/>
  </w:num>
  <w:num w:numId="5">
    <w:abstractNumId w:val="17"/>
  </w:num>
  <w:num w:numId="6">
    <w:abstractNumId w:val="1"/>
  </w:num>
  <w:num w:numId="7">
    <w:abstractNumId w:val="14"/>
  </w:num>
  <w:num w:numId="8">
    <w:abstractNumId w:val="5"/>
  </w:num>
  <w:num w:numId="9">
    <w:abstractNumId w:val="4"/>
  </w:num>
  <w:num w:numId="10">
    <w:abstractNumId w:val="0"/>
  </w:num>
  <w:num w:numId="11">
    <w:abstractNumId w:val="10"/>
  </w:num>
  <w:num w:numId="12">
    <w:abstractNumId w:val="9"/>
  </w:num>
  <w:num w:numId="13">
    <w:abstractNumId w:val="7"/>
  </w:num>
  <w:num w:numId="14">
    <w:abstractNumId w:val="16"/>
  </w:num>
  <w:num w:numId="15">
    <w:abstractNumId w:val="3"/>
  </w:num>
  <w:num w:numId="16">
    <w:abstractNumId w:val="19"/>
  </w:num>
  <w:num w:numId="17">
    <w:abstractNumId w:val="15"/>
  </w:num>
  <w:num w:numId="18">
    <w:abstractNumId w:val="8"/>
  </w:num>
  <w:num w:numId="19">
    <w:abstractNumId w:val="13"/>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371"/>
    <w:rsid w:val="00050D0C"/>
    <w:rsid w:val="00092614"/>
    <w:rsid w:val="000964AF"/>
    <w:rsid w:val="000A7D27"/>
    <w:rsid w:val="001011C2"/>
    <w:rsid w:val="00114B0D"/>
    <w:rsid w:val="001E7BA4"/>
    <w:rsid w:val="00253A11"/>
    <w:rsid w:val="00287008"/>
    <w:rsid w:val="002B327A"/>
    <w:rsid w:val="002F07D9"/>
    <w:rsid w:val="0031417E"/>
    <w:rsid w:val="00400A0B"/>
    <w:rsid w:val="004C2A13"/>
    <w:rsid w:val="004C7A8E"/>
    <w:rsid w:val="00514643"/>
    <w:rsid w:val="005501ED"/>
    <w:rsid w:val="006C25C1"/>
    <w:rsid w:val="006C4370"/>
    <w:rsid w:val="007240F9"/>
    <w:rsid w:val="0082142D"/>
    <w:rsid w:val="008214DC"/>
    <w:rsid w:val="00837371"/>
    <w:rsid w:val="00882810"/>
    <w:rsid w:val="008A3BA8"/>
    <w:rsid w:val="0091108D"/>
    <w:rsid w:val="009C034A"/>
    <w:rsid w:val="009E020C"/>
    <w:rsid w:val="009F06D4"/>
    <w:rsid w:val="009F151E"/>
    <w:rsid w:val="00A00D94"/>
    <w:rsid w:val="00A52068"/>
    <w:rsid w:val="00AC51C2"/>
    <w:rsid w:val="00AD5E19"/>
    <w:rsid w:val="00AE3239"/>
    <w:rsid w:val="00B17AEC"/>
    <w:rsid w:val="00B30F59"/>
    <w:rsid w:val="00B80709"/>
    <w:rsid w:val="00B8475A"/>
    <w:rsid w:val="00BB217E"/>
    <w:rsid w:val="00C460B8"/>
    <w:rsid w:val="00CB4970"/>
    <w:rsid w:val="00D34B3A"/>
    <w:rsid w:val="00D373B7"/>
    <w:rsid w:val="00D7041E"/>
    <w:rsid w:val="00D96F47"/>
    <w:rsid w:val="00DA2706"/>
    <w:rsid w:val="00E73337"/>
    <w:rsid w:val="00E81815"/>
    <w:rsid w:val="00EA0821"/>
    <w:rsid w:val="00EC702E"/>
    <w:rsid w:val="00F97267"/>
    <w:rsid w:val="00FE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71"/>
    <w:rPr>
      <w:rFonts w:ascii="Times New Roman" w:eastAsia="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37371"/>
    <w:rPr>
      <w:rFonts w:ascii="Times" w:eastAsia="Times New Roman" w:hAnsi="Times"/>
      <w:sz w:val="24"/>
      <w:lang w:bidi="en-US"/>
    </w:rPr>
  </w:style>
  <w:style w:type="paragraph" w:styleId="Footer">
    <w:name w:val="footer"/>
    <w:basedOn w:val="Normal"/>
    <w:link w:val="FooterChar"/>
    <w:semiHidden/>
    <w:rsid w:val="00837371"/>
    <w:pPr>
      <w:tabs>
        <w:tab w:val="center" w:pos="4320"/>
        <w:tab w:val="right" w:pos="8640"/>
      </w:tabs>
    </w:pPr>
  </w:style>
  <w:style w:type="character" w:customStyle="1" w:styleId="FooterChar">
    <w:name w:val="Footer Char"/>
    <w:link w:val="Footer"/>
    <w:semiHidden/>
    <w:rsid w:val="00837371"/>
    <w:rPr>
      <w:rFonts w:ascii="Times New Roman" w:eastAsia="Times New Roman" w:hAnsi="Times New Roman" w:cs="Times New Roman"/>
      <w:sz w:val="24"/>
      <w:szCs w:val="20"/>
      <w:lang w:bidi="en-US"/>
    </w:rPr>
  </w:style>
  <w:style w:type="character" w:styleId="PageNumber">
    <w:name w:val="page number"/>
    <w:semiHidden/>
    <w:rsid w:val="00837371"/>
    <w:rPr>
      <w:rFonts w:cs="Times New Roman"/>
    </w:rPr>
  </w:style>
  <w:style w:type="paragraph" w:styleId="ListParagraph">
    <w:name w:val="List Paragraph"/>
    <w:basedOn w:val="Normal"/>
    <w:qFormat/>
    <w:rsid w:val="00837371"/>
    <w:pPr>
      <w:ind w:left="720"/>
      <w:contextualSpacing/>
    </w:pPr>
  </w:style>
  <w:style w:type="paragraph" w:customStyle="1" w:styleId="Bullet">
    <w:name w:val="* Bullet"/>
    <w:basedOn w:val="Normal"/>
    <w:rsid w:val="00837371"/>
    <w:pPr>
      <w:numPr>
        <w:numId w:val="10"/>
      </w:numPr>
      <w:overflowPunct w:val="0"/>
      <w:autoSpaceDE w:val="0"/>
      <w:autoSpaceDN w:val="0"/>
      <w:adjustRightInd w:val="0"/>
      <w:textAlignment w:val="baseline"/>
    </w:pPr>
    <w:rPr>
      <w:szCs w:val="24"/>
    </w:rPr>
  </w:style>
  <w:style w:type="paragraph" w:customStyle="1" w:styleId="Head2">
    <w:name w:val="* Head2"/>
    <w:basedOn w:val="Normal"/>
    <w:next w:val="Normal"/>
    <w:rsid w:val="00837371"/>
    <w:pPr>
      <w:keepNext/>
    </w:pPr>
    <w:rPr>
      <w:b/>
      <w:szCs w:val="24"/>
    </w:rPr>
  </w:style>
  <w:style w:type="paragraph" w:customStyle="1" w:styleId="Head1">
    <w:name w:val="* Head1"/>
    <w:basedOn w:val="Normal"/>
    <w:rsid w:val="00837371"/>
    <w:pPr>
      <w:jc w:val="center"/>
    </w:pPr>
    <w:rPr>
      <w:rFonts w:ascii="Times New Roman Bold" w:hAnsi="Times New Roman Bold"/>
      <w:b/>
      <w:iCs/>
      <w:caps/>
      <w:szCs w:val="24"/>
    </w:rPr>
  </w:style>
  <w:style w:type="paragraph" w:styleId="BalloonText">
    <w:name w:val="Balloon Text"/>
    <w:basedOn w:val="Normal"/>
    <w:link w:val="BalloonTextChar"/>
    <w:uiPriority w:val="99"/>
    <w:semiHidden/>
    <w:unhideWhenUsed/>
    <w:rsid w:val="00837371"/>
    <w:rPr>
      <w:rFonts w:ascii="Tahoma" w:hAnsi="Tahoma" w:cs="Tahoma"/>
      <w:sz w:val="16"/>
      <w:szCs w:val="16"/>
    </w:rPr>
  </w:style>
  <w:style w:type="character" w:customStyle="1" w:styleId="BalloonTextChar">
    <w:name w:val="Balloon Text Char"/>
    <w:link w:val="BalloonText"/>
    <w:uiPriority w:val="99"/>
    <w:semiHidden/>
    <w:rsid w:val="00837371"/>
    <w:rPr>
      <w:rFonts w:ascii="Tahoma" w:eastAsia="Times New Roman" w:hAnsi="Tahoma" w:cs="Tahoma"/>
      <w:sz w:val="16"/>
      <w:szCs w:val="16"/>
      <w:lang w:bidi="en-US"/>
    </w:rPr>
  </w:style>
  <w:style w:type="paragraph" w:styleId="Header">
    <w:name w:val="header"/>
    <w:basedOn w:val="Normal"/>
    <w:link w:val="HeaderChar"/>
    <w:uiPriority w:val="99"/>
    <w:unhideWhenUsed/>
    <w:rsid w:val="00837371"/>
    <w:pPr>
      <w:tabs>
        <w:tab w:val="center" w:pos="4680"/>
        <w:tab w:val="right" w:pos="9360"/>
      </w:tabs>
    </w:pPr>
  </w:style>
  <w:style w:type="character" w:customStyle="1" w:styleId="HeaderChar">
    <w:name w:val="Header Char"/>
    <w:link w:val="Header"/>
    <w:uiPriority w:val="99"/>
    <w:rsid w:val="00837371"/>
    <w:rPr>
      <w:rFonts w:ascii="Times New Roman" w:eastAsia="Times New Roman" w:hAnsi="Times New Roman" w:cs="Times New Roman"/>
      <w:sz w:val="24"/>
      <w:szCs w:val="20"/>
      <w:lang w:bidi="en-US"/>
    </w:rPr>
  </w:style>
  <w:style w:type="character" w:styleId="CommentReference">
    <w:name w:val="annotation reference"/>
    <w:basedOn w:val="DefaultParagraphFont"/>
    <w:uiPriority w:val="99"/>
    <w:semiHidden/>
    <w:unhideWhenUsed/>
    <w:rsid w:val="00D7041E"/>
    <w:rPr>
      <w:sz w:val="16"/>
      <w:szCs w:val="16"/>
    </w:rPr>
  </w:style>
  <w:style w:type="paragraph" w:styleId="CommentText">
    <w:name w:val="annotation text"/>
    <w:basedOn w:val="Normal"/>
    <w:link w:val="CommentTextChar"/>
    <w:uiPriority w:val="99"/>
    <w:semiHidden/>
    <w:unhideWhenUsed/>
    <w:rsid w:val="00D7041E"/>
    <w:rPr>
      <w:sz w:val="20"/>
    </w:rPr>
  </w:style>
  <w:style w:type="character" w:customStyle="1" w:styleId="CommentTextChar">
    <w:name w:val="Comment Text Char"/>
    <w:basedOn w:val="DefaultParagraphFont"/>
    <w:link w:val="CommentText"/>
    <w:uiPriority w:val="99"/>
    <w:semiHidden/>
    <w:rsid w:val="00D7041E"/>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D7041E"/>
    <w:rPr>
      <w:b/>
      <w:bCs/>
    </w:rPr>
  </w:style>
  <w:style w:type="character" w:customStyle="1" w:styleId="CommentSubjectChar">
    <w:name w:val="Comment Subject Char"/>
    <w:basedOn w:val="CommentTextChar"/>
    <w:link w:val="CommentSubject"/>
    <w:uiPriority w:val="99"/>
    <w:semiHidden/>
    <w:rsid w:val="00D7041E"/>
    <w:rPr>
      <w:rFonts w:ascii="Times New Roman" w:eastAsia="Times New Roman" w:hAnsi="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71"/>
    <w:rPr>
      <w:rFonts w:ascii="Times New Roman" w:eastAsia="Times New Roman" w:hAnsi="Times New Roman"/>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37371"/>
    <w:rPr>
      <w:rFonts w:ascii="Times" w:eastAsia="Times New Roman" w:hAnsi="Times"/>
      <w:sz w:val="24"/>
      <w:lang w:bidi="en-US"/>
    </w:rPr>
  </w:style>
  <w:style w:type="paragraph" w:styleId="Footer">
    <w:name w:val="footer"/>
    <w:basedOn w:val="Normal"/>
    <w:link w:val="FooterChar"/>
    <w:semiHidden/>
    <w:rsid w:val="00837371"/>
    <w:pPr>
      <w:tabs>
        <w:tab w:val="center" w:pos="4320"/>
        <w:tab w:val="right" w:pos="8640"/>
      </w:tabs>
    </w:pPr>
  </w:style>
  <w:style w:type="character" w:customStyle="1" w:styleId="FooterChar">
    <w:name w:val="Footer Char"/>
    <w:link w:val="Footer"/>
    <w:semiHidden/>
    <w:rsid w:val="00837371"/>
    <w:rPr>
      <w:rFonts w:ascii="Times New Roman" w:eastAsia="Times New Roman" w:hAnsi="Times New Roman" w:cs="Times New Roman"/>
      <w:sz w:val="24"/>
      <w:szCs w:val="20"/>
      <w:lang w:bidi="en-US"/>
    </w:rPr>
  </w:style>
  <w:style w:type="character" w:styleId="PageNumber">
    <w:name w:val="page number"/>
    <w:semiHidden/>
    <w:rsid w:val="00837371"/>
    <w:rPr>
      <w:rFonts w:cs="Times New Roman"/>
    </w:rPr>
  </w:style>
  <w:style w:type="paragraph" w:styleId="ListParagraph">
    <w:name w:val="List Paragraph"/>
    <w:basedOn w:val="Normal"/>
    <w:qFormat/>
    <w:rsid w:val="00837371"/>
    <w:pPr>
      <w:ind w:left="720"/>
      <w:contextualSpacing/>
    </w:pPr>
  </w:style>
  <w:style w:type="paragraph" w:customStyle="1" w:styleId="Bullet">
    <w:name w:val="* Bullet"/>
    <w:basedOn w:val="Normal"/>
    <w:rsid w:val="00837371"/>
    <w:pPr>
      <w:numPr>
        <w:numId w:val="10"/>
      </w:numPr>
      <w:overflowPunct w:val="0"/>
      <w:autoSpaceDE w:val="0"/>
      <w:autoSpaceDN w:val="0"/>
      <w:adjustRightInd w:val="0"/>
      <w:textAlignment w:val="baseline"/>
    </w:pPr>
    <w:rPr>
      <w:szCs w:val="24"/>
    </w:rPr>
  </w:style>
  <w:style w:type="paragraph" w:customStyle="1" w:styleId="Head2">
    <w:name w:val="* Head2"/>
    <w:basedOn w:val="Normal"/>
    <w:next w:val="Normal"/>
    <w:rsid w:val="00837371"/>
    <w:pPr>
      <w:keepNext/>
    </w:pPr>
    <w:rPr>
      <w:b/>
      <w:szCs w:val="24"/>
    </w:rPr>
  </w:style>
  <w:style w:type="paragraph" w:customStyle="1" w:styleId="Head1">
    <w:name w:val="* Head1"/>
    <w:basedOn w:val="Normal"/>
    <w:rsid w:val="00837371"/>
    <w:pPr>
      <w:jc w:val="center"/>
    </w:pPr>
    <w:rPr>
      <w:rFonts w:ascii="Times New Roman Bold" w:hAnsi="Times New Roman Bold"/>
      <w:b/>
      <w:iCs/>
      <w:caps/>
      <w:szCs w:val="24"/>
    </w:rPr>
  </w:style>
  <w:style w:type="paragraph" w:styleId="BalloonText">
    <w:name w:val="Balloon Text"/>
    <w:basedOn w:val="Normal"/>
    <w:link w:val="BalloonTextChar"/>
    <w:uiPriority w:val="99"/>
    <w:semiHidden/>
    <w:unhideWhenUsed/>
    <w:rsid w:val="00837371"/>
    <w:rPr>
      <w:rFonts w:ascii="Tahoma" w:hAnsi="Tahoma" w:cs="Tahoma"/>
      <w:sz w:val="16"/>
      <w:szCs w:val="16"/>
    </w:rPr>
  </w:style>
  <w:style w:type="character" w:customStyle="1" w:styleId="BalloonTextChar">
    <w:name w:val="Balloon Text Char"/>
    <w:link w:val="BalloonText"/>
    <w:uiPriority w:val="99"/>
    <w:semiHidden/>
    <w:rsid w:val="00837371"/>
    <w:rPr>
      <w:rFonts w:ascii="Tahoma" w:eastAsia="Times New Roman" w:hAnsi="Tahoma" w:cs="Tahoma"/>
      <w:sz w:val="16"/>
      <w:szCs w:val="16"/>
      <w:lang w:bidi="en-US"/>
    </w:rPr>
  </w:style>
  <w:style w:type="paragraph" w:styleId="Header">
    <w:name w:val="header"/>
    <w:basedOn w:val="Normal"/>
    <w:link w:val="HeaderChar"/>
    <w:uiPriority w:val="99"/>
    <w:unhideWhenUsed/>
    <w:rsid w:val="00837371"/>
    <w:pPr>
      <w:tabs>
        <w:tab w:val="center" w:pos="4680"/>
        <w:tab w:val="right" w:pos="9360"/>
      </w:tabs>
    </w:pPr>
  </w:style>
  <w:style w:type="character" w:customStyle="1" w:styleId="HeaderChar">
    <w:name w:val="Header Char"/>
    <w:link w:val="Header"/>
    <w:uiPriority w:val="99"/>
    <w:rsid w:val="00837371"/>
    <w:rPr>
      <w:rFonts w:ascii="Times New Roman" w:eastAsia="Times New Roman" w:hAnsi="Times New Roman" w:cs="Times New Roman"/>
      <w:sz w:val="24"/>
      <w:szCs w:val="20"/>
      <w:lang w:bidi="en-US"/>
    </w:rPr>
  </w:style>
  <w:style w:type="character" w:styleId="CommentReference">
    <w:name w:val="annotation reference"/>
    <w:basedOn w:val="DefaultParagraphFont"/>
    <w:uiPriority w:val="99"/>
    <w:semiHidden/>
    <w:unhideWhenUsed/>
    <w:rsid w:val="00D7041E"/>
    <w:rPr>
      <w:sz w:val="16"/>
      <w:szCs w:val="16"/>
    </w:rPr>
  </w:style>
  <w:style w:type="paragraph" w:styleId="CommentText">
    <w:name w:val="annotation text"/>
    <w:basedOn w:val="Normal"/>
    <w:link w:val="CommentTextChar"/>
    <w:uiPriority w:val="99"/>
    <w:semiHidden/>
    <w:unhideWhenUsed/>
    <w:rsid w:val="00D7041E"/>
    <w:rPr>
      <w:sz w:val="20"/>
    </w:rPr>
  </w:style>
  <w:style w:type="character" w:customStyle="1" w:styleId="CommentTextChar">
    <w:name w:val="Comment Text Char"/>
    <w:basedOn w:val="DefaultParagraphFont"/>
    <w:link w:val="CommentText"/>
    <w:uiPriority w:val="99"/>
    <w:semiHidden/>
    <w:rsid w:val="00D7041E"/>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D7041E"/>
    <w:rPr>
      <w:b/>
      <w:bCs/>
    </w:rPr>
  </w:style>
  <w:style w:type="character" w:customStyle="1" w:styleId="CommentSubjectChar">
    <w:name w:val="Comment Subject Char"/>
    <w:basedOn w:val="CommentTextChar"/>
    <w:link w:val="CommentSubject"/>
    <w:uiPriority w:val="99"/>
    <w:semiHidden/>
    <w:rsid w:val="00D7041E"/>
    <w:rPr>
      <w:rFonts w:ascii="Times New Roman" w:eastAsia="Times New Roman" w:hAnsi="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277824">
      <w:bodyDiv w:val="1"/>
      <w:marLeft w:val="0"/>
      <w:marRight w:val="0"/>
      <w:marTop w:val="0"/>
      <w:marBottom w:val="0"/>
      <w:divBdr>
        <w:top w:val="none" w:sz="0" w:space="0" w:color="auto"/>
        <w:left w:val="none" w:sz="0" w:space="0" w:color="auto"/>
        <w:bottom w:val="none" w:sz="0" w:space="0" w:color="auto"/>
        <w:right w:val="none" w:sz="0" w:space="0" w:color="auto"/>
      </w:divBdr>
    </w:div>
    <w:div w:id="1775781900">
      <w:bodyDiv w:val="1"/>
      <w:marLeft w:val="0"/>
      <w:marRight w:val="0"/>
      <w:marTop w:val="0"/>
      <w:marBottom w:val="0"/>
      <w:divBdr>
        <w:top w:val="none" w:sz="0" w:space="0" w:color="auto"/>
        <w:left w:val="none" w:sz="0" w:space="0" w:color="auto"/>
        <w:bottom w:val="none" w:sz="0" w:space="0" w:color="auto"/>
        <w:right w:val="none" w:sz="0" w:space="0" w:color="auto"/>
      </w:divBdr>
    </w:div>
    <w:div w:id="1778989421">
      <w:bodyDiv w:val="1"/>
      <w:marLeft w:val="0"/>
      <w:marRight w:val="0"/>
      <w:marTop w:val="0"/>
      <w:marBottom w:val="0"/>
      <w:divBdr>
        <w:top w:val="none" w:sz="0" w:space="0" w:color="auto"/>
        <w:left w:val="none" w:sz="0" w:space="0" w:color="auto"/>
        <w:bottom w:val="none" w:sz="0" w:space="0" w:color="auto"/>
        <w:right w:val="none" w:sz="0" w:space="0" w:color="auto"/>
      </w:divBdr>
    </w:div>
    <w:div w:id="184143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6" ma:contentTypeDescription="Create a new document." ma:contentTypeScope="" ma:versionID="6390681dc7762798db530588f458e5c7">
  <xsd:schema xmlns:xsd="http://www.w3.org/2001/XMLSchema" xmlns:xs="http://www.w3.org/2001/XMLSchema" xmlns:p="http://schemas.microsoft.com/office/2006/metadata/properties" xmlns:ns2="55a27dfe-5870-4b30-97ae-0a08d94c2457" targetNamespace="http://schemas.microsoft.com/office/2006/metadata/properties" ma:root="true" ma:fieldsID="1e1acac0b19704468371e8919aab349c" ns2:_="">
    <xsd:import namespace="55a27dfe-5870-4b30-97ae-0a08d94c2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0D5FF-F912-4990-81B4-4976DE0EE763}">
  <ds:schemaRefs>
    <ds:schemaRef ds:uri="http://schemas.openxmlformats.org/officeDocument/2006/bibliography"/>
  </ds:schemaRefs>
</ds:datastoreItem>
</file>

<file path=customXml/itemProps2.xml><?xml version="1.0" encoding="utf-8"?>
<ds:datastoreItem xmlns:ds="http://schemas.openxmlformats.org/officeDocument/2006/customXml" ds:itemID="{E2738EA3-74DB-4C6F-ACDE-5B9178B0FEE3}"/>
</file>

<file path=customXml/itemProps3.xml><?xml version="1.0" encoding="utf-8"?>
<ds:datastoreItem xmlns:ds="http://schemas.openxmlformats.org/officeDocument/2006/customXml" ds:itemID="{46AF63BB-6260-4799-82D7-AFFFD91C9EE6}"/>
</file>

<file path=customXml/itemProps4.xml><?xml version="1.0" encoding="utf-8"?>
<ds:datastoreItem xmlns:ds="http://schemas.openxmlformats.org/officeDocument/2006/customXml" ds:itemID="{44EF1EA1-4AF9-4BD0-8386-2C48706F8E31}"/>
</file>

<file path=docProps/app.xml><?xml version="1.0" encoding="utf-8"?>
<Properties xmlns="http://schemas.openxmlformats.org/officeDocument/2006/extended-properties" xmlns:vt="http://schemas.openxmlformats.org/officeDocument/2006/docPropsVTypes">
  <Template>Normal.dotm</Template>
  <TotalTime>0</TotalTime>
  <Pages>17</Pages>
  <Words>4245</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VLRUSER</dc:creator>
  <cp:lastModifiedBy>Iris</cp:lastModifiedBy>
  <cp:revision>2</cp:revision>
  <cp:lastPrinted>2018-04-09T15:12:00Z</cp:lastPrinted>
  <dcterms:created xsi:type="dcterms:W3CDTF">2018-05-15T19:27:00Z</dcterms:created>
  <dcterms:modified xsi:type="dcterms:W3CDTF">2018-05-15T19:27:00Z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