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15372" w14:textId="05A42FAF" w:rsidR="00C8761B" w:rsidRDefault="00C8761B" w:rsidP="0043205E">
      <w:pPr>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pPr>
    </w:p>
    <w:p w14:paraId="6A088037" w14:textId="77777777" w:rsidR="00C540FC" w:rsidRDefault="00C540FC" w:rsidP="0043205E">
      <w:pPr>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pPr>
    </w:p>
    <w:p w14:paraId="497E1318" w14:textId="294D8A1C" w:rsidR="0043205E" w:rsidRDefault="005E6A36" w:rsidP="0043205E">
      <w:pPr>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pPr>
      <w:r>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t>[date]</w:t>
      </w:r>
    </w:p>
    <w:tbl>
      <w:tblPr>
        <w:tblStyle w:val="TableGrid"/>
        <w:tblW w:w="500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1D230F" w14:paraId="366130AF" w14:textId="77777777" w:rsidTr="001D230F">
        <w:trPr>
          <w:trHeight w:val="1170"/>
        </w:trPr>
        <w:tc>
          <w:tcPr>
            <w:tcW w:w="2500" w:type="pct"/>
          </w:tcPr>
          <w:p w14:paraId="304C7F4E" w14:textId="74C3E21E" w:rsidR="001D230F" w:rsidRDefault="001D230F" w:rsidP="001D230F">
            <w:pPr>
              <w:pBdr>
                <w:top w:val="nil"/>
                <w:left w:val="nil"/>
                <w:bottom w:val="nil"/>
                <w:right w:val="nil"/>
                <w:between w:val="nil"/>
                <w:bar w:val="nil"/>
              </w:pBdr>
              <w:rPr>
                <w:rFonts w:ascii="Times New Roman" w:eastAsia="Arial Unicode MS" w:hAnsi="Times New Roman" w:cs="Times New Roman"/>
                <w:color w:val="000000"/>
                <w:sz w:val="24"/>
                <w:szCs w:val="24"/>
                <w:u w:color="000000"/>
                <w:bdr w:val="nil"/>
                <w14:textOutline w14:w="0" w14:cap="flat" w14:cmpd="sng" w14:algn="ctr">
                  <w14:noFill/>
                  <w14:prstDash w14:val="solid"/>
                  <w14:bevel/>
                </w14:textOutline>
              </w:rPr>
            </w:pPr>
            <w:r w:rsidRPr="001D230F">
              <w:rPr>
                <w:rFonts w:ascii="Times New Roman" w:eastAsia="Arial Unicode MS" w:hAnsi="Times New Roman" w:cs="Times New Roman"/>
                <w:color w:val="000000"/>
                <w:sz w:val="24"/>
                <w:szCs w:val="24"/>
                <w:u w:color="000000"/>
                <w:bdr w:val="nil"/>
                <w14:textOutline w14:w="0" w14:cap="flat" w14:cmpd="sng" w14:algn="ctr">
                  <w14:noFill/>
                  <w14:prstDash w14:val="solid"/>
                  <w14:bevel/>
                </w14:textOutline>
              </w:rPr>
              <w:t>The Honorable Brett Guthrie</w:t>
            </w:r>
          </w:p>
          <w:p w14:paraId="04034BE5" w14:textId="77777777" w:rsidR="00D43224" w:rsidRDefault="005E6A36" w:rsidP="001D230F">
            <w:pPr>
              <w:pBdr>
                <w:top w:val="nil"/>
                <w:left w:val="nil"/>
                <w:bottom w:val="nil"/>
                <w:right w:val="nil"/>
                <w:between w:val="nil"/>
                <w:bar w:val="nil"/>
              </w:pBdr>
              <w:rPr>
                <w:rFonts w:ascii="Times New Roman" w:eastAsia="Arial Unicode MS" w:hAnsi="Times New Roman" w:cs="Times New Roman"/>
                <w:color w:val="000000"/>
                <w:sz w:val="24"/>
                <w:szCs w:val="24"/>
                <w:u w:color="000000"/>
                <w:bdr w:val="nil"/>
                <w14:textOutline w14:w="0" w14:cap="flat" w14:cmpd="sng" w14:algn="ctr">
                  <w14:noFill/>
                  <w14:prstDash w14:val="solid"/>
                  <w14:bevel/>
                </w14:textOutline>
              </w:rPr>
            </w:pPr>
            <w:r>
              <w:rPr>
                <w:rFonts w:ascii="Times New Roman" w:eastAsia="Arial Unicode MS" w:hAnsi="Times New Roman" w:cs="Times New Roman"/>
                <w:color w:val="000000"/>
                <w:sz w:val="24"/>
                <w:szCs w:val="24"/>
                <w:u w:color="000000"/>
                <w:bdr w:val="nil"/>
                <w14:textOutline w14:w="0" w14:cap="flat" w14:cmpd="sng" w14:algn="ctr">
                  <w14:noFill/>
                  <w14:prstDash w14:val="solid"/>
                  <w14:bevel/>
                </w14:textOutline>
              </w:rPr>
              <w:t xml:space="preserve">Chair, Committee on Energy &amp; </w:t>
            </w:r>
          </w:p>
          <w:p w14:paraId="5CAEDAC3" w14:textId="1AA3410D" w:rsidR="005E6A36" w:rsidRDefault="005E6A36" w:rsidP="001D230F">
            <w:pPr>
              <w:pBdr>
                <w:top w:val="nil"/>
                <w:left w:val="nil"/>
                <w:bottom w:val="nil"/>
                <w:right w:val="nil"/>
                <w:between w:val="nil"/>
                <w:bar w:val="nil"/>
              </w:pBdr>
              <w:rPr>
                <w:rFonts w:ascii="Times New Roman" w:eastAsia="Arial Unicode MS" w:hAnsi="Times New Roman" w:cs="Times New Roman"/>
                <w:color w:val="000000"/>
                <w:sz w:val="24"/>
                <w:szCs w:val="24"/>
                <w:u w:color="000000"/>
                <w:bdr w:val="nil"/>
                <w14:textOutline w14:w="0" w14:cap="flat" w14:cmpd="sng" w14:algn="ctr">
                  <w14:noFill/>
                  <w14:prstDash w14:val="solid"/>
                  <w14:bevel/>
                </w14:textOutline>
              </w:rPr>
            </w:pPr>
            <w:r>
              <w:rPr>
                <w:rFonts w:ascii="Times New Roman" w:eastAsia="Arial Unicode MS" w:hAnsi="Times New Roman" w:cs="Times New Roman"/>
                <w:color w:val="000000"/>
                <w:sz w:val="24"/>
                <w:szCs w:val="24"/>
                <w:u w:color="000000"/>
                <w:bdr w:val="nil"/>
                <w14:textOutline w14:w="0" w14:cap="flat" w14:cmpd="sng" w14:algn="ctr">
                  <w14:noFill/>
                  <w14:prstDash w14:val="solid"/>
                  <w14:bevel/>
                </w14:textOutline>
              </w:rPr>
              <w:t>Commerce</w:t>
            </w:r>
          </w:p>
          <w:p w14:paraId="39DD079B" w14:textId="77777777" w:rsidR="001D230F" w:rsidRPr="001D230F" w:rsidRDefault="001D230F" w:rsidP="001D230F">
            <w:pPr>
              <w:pBdr>
                <w:top w:val="nil"/>
                <w:left w:val="nil"/>
                <w:bottom w:val="nil"/>
                <w:right w:val="nil"/>
                <w:between w:val="nil"/>
                <w:bar w:val="nil"/>
              </w:pBdr>
              <w:rPr>
                <w:rFonts w:ascii="Times New Roman" w:eastAsia="Times New Roman" w:hAnsi="Times New Roman" w:cs="Times New Roman"/>
                <w:color w:val="000000"/>
                <w:sz w:val="24"/>
                <w:szCs w:val="24"/>
                <w:u w:color="000000"/>
                <w:bdr w:val="nil"/>
                <w14:textOutline w14:w="0" w14:cap="flat" w14:cmpd="sng" w14:algn="ctr">
                  <w14:noFill/>
                  <w14:prstDash w14:val="solid"/>
                  <w14:bevel/>
                </w14:textOutline>
              </w:rPr>
            </w:pPr>
            <w:r w:rsidRPr="001D230F">
              <w:rPr>
                <w:rFonts w:ascii="Times New Roman" w:hAnsi="Times New Roman" w:cs="Times New Roman"/>
                <w:bCs/>
                <w:sz w:val="24"/>
                <w:szCs w:val="24"/>
                <w:shd w:val="clear" w:color="auto" w:fill="FFFFFF"/>
              </w:rPr>
              <w:t>Washington, DC 20515</w:t>
            </w:r>
          </w:p>
          <w:p w14:paraId="66582151" w14:textId="77777777" w:rsidR="001D230F" w:rsidRPr="001D230F" w:rsidRDefault="001D230F" w:rsidP="0043205E">
            <w:pPr>
              <w:rPr>
                <w:rFonts w:ascii="Times New Roman" w:hAnsi="Times New Roman" w:cs="Times New Roman"/>
                <w:sz w:val="24"/>
                <w:szCs w:val="24"/>
              </w:rPr>
            </w:pPr>
          </w:p>
        </w:tc>
        <w:tc>
          <w:tcPr>
            <w:tcW w:w="2500" w:type="pct"/>
          </w:tcPr>
          <w:p w14:paraId="3CC9B44E" w14:textId="23080B44" w:rsidR="001D230F" w:rsidRPr="001D230F" w:rsidRDefault="001D230F" w:rsidP="0043205E">
            <w:pPr>
              <w:rPr>
                <w:rFonts w:ascii="Times New Roman" w:hAnsi="Times New Roman" w:cs="Times New Roman"/>
                <w:sz w:val="24"/>
                <w:szCs w:val="24"/>
              </w:rPr>
            </w:pPr>
            <w:r w:rsidRPr="001D230F">
              <w:rPr>
                <w:rFonts w:ascii="Times New Roman" w:hAnsi="Times New Roman" w:cs="Times New Roman"/>
                <w:sz w:val="24"/>
                <w:szCs w:val="24"/>
              </w:rPr>
              <w:t>The Honorable Fran</w:t>
            </w:r>
            <w:r w:rsidR="008A62CA">
              <w:rPr>
                <w:rFonts w:ascii="Times New Roman" w:hAnsi="Times New Roman" w:cs="Times New Roman"/>
                <w:sz w:val="24"/>
                <w:szCs w:val="24"/>
              </w:rPr>
              <w:t>k</w:t>
            </w:r>
            <w:r w:rsidRPr="001D230F">
              <w:rPr>
                <w:rFonts w:ascii="Times New Roman" w:hAnsi="Times New Roman" w:cs="Times New Roman"/>
                <w:sz w:val="24"/>
                <w:szCs w:val="24"/>
              </w:rPr>
              <w:t xml:space="preserve"> Pallone Jr.</w:t>
            </w:r>
          </w:p>
          <w:p w14:paraId="5B5EF6AC" w14:textId="782766E4" w:rsidR="001D230F" w:rsidRPr="001D230F" w:rsidRDefault="00D43224" w:rsidP="0043205E">
            <w:pPr>
              <w:rPr>
                <w:rFonts w:ascii="Times New Roman" w:hAnsi="Times New Roman" w:cs="Times New Roman"/>
                <w:sz w:val="24"/>
                <w:szCs w:val="24"/>
              </w:rPr>
            </w:pPr>
            <w:r>
              <w:rPr>
                <w:rFonts w:ascii="Times New Roman" w:hAnsi="Times New Roman" w:cs="Times New Roman"/>
                <w:sz w:val="24"/>
                <w:szCs w:val="24"/>
              </w:rPr>
              <w:t>Ranking Member, Committee on Energy &amp; Commerce</w:t>
            </w:r>
          </w:p>
          <w:p w14:paraId="5E030EF2" w14:textId="2C4040B5" w:rsidR="001D230F" w:rsidRPr="001D230F" w:rsidRDefault="001D230F" w:rsidP="0043205E">
            <w:pPr>
              <w:rPr>
                <w:rFonts w:ascii="Times New Roman" w:hAnsi="Times New Roman" w:cs="Times New Roman"/>
                <w:sz w:val="24"/>
                <w:szCs w:val="24"/>
              </w:rPr>
            </w:pPr>
            <w:r w:rsidRPr="001D230F">
              <w:rPr>
                <w:rFonts w:ascii="Times New Roman" w:hAnsi="Times New Roman" w:cs="Times New Roman"/>
                <w:sz w:val="24"/>
                <w:szCs w:val="24"/>
              </w:rPr>
              <w:t>Washington, DC 20515</w:t>
            </w:r>
          </w:p>
        </w:tc>
      </w:tr>
      <w:tr w:rsidR="00A542E6" w14:paraId="391B99C1" w14:textId="77777777" w:rsidTr="001D230F">
        <w:trPr>
          <w:trHeight w:val="1170"/>
        </w:trPr>
        <w:tc>
          <w:tcPr>
            <w:tcW w:w="2500" w:type="pct"/>
          </w:tcPr>
          <w:p w14:paraId="6D328047" w14:textId="77777777" w:rsidR="00A542E6" w:rsidRDefault="00A542E6" w:rsidP="00A542E6">
            <w:pPr>
              <w:rPr>
                <w:rFonts w:ascii="Times New Roman" w:hAnsi="Times New Roman" w:cs="Times New Roman"/>
                <w:sz w:val="24"/>
                <w:szCs w:val="24"/>
              </w:rPr>
            </w:pPr>
            <w:r>
              <w:rPr>
                <w:rFonts w:ascii="Times New Roman" w:hAnsi="Times New Roman" w:cs="Times New Roman"/>
                <w:sz w:val="24"/>
                <w:szCs w:val="24"/>
              </w:rPr>
              <w:t>The Honorable Morgan Griffith</w:t>
            </w:r>
          </w:p>
          <w:p w14:paraId="45702232" w14:textId="204F9364" w:rsidR="00A542E6" w:rsidRDefault="00C743EC" w:rsidP="00A542E6">
            <w:pPr>
              <w:rPr>
                <w:rFonts w:ascii="Times New Roman" w:hAnsi="Times New Roman" w:cs="Times New Roman"/>
                <w:sz w:val="24"/>
                <w:szCs w:val="24"/>
              </w:rPr>
            </w:pPr>
            <w:r>
              <w:rPr>
                <w:rFonts w:ascii="Times New Roman" w:hAnsi="Times New Roman" w:cs="Times New Roman"/>
                <w:sz w:val="24"/>
                <w:szCs w:val="24"/>
              </w:rPr>
              <w:t xml:space="preserve">Chair, Committee on Energy &amp; </w:t>
            </w:r>
          </w:p>
          <w:p w14:paraId="5DBF5147" w14:textId="1058F54D" w:rsidR="00C743EC" w:rsidRDefault="00C743EC" w:rsidP="00A542E6">
            <w:pPr>
              <w:rPr>
                <w:rFonts w:ascii="Times New Roman" w:hAnsi="Times New Roman" w:cs="Times New Roman"/>
                <w:sz w:val="24"/>
                <w:szCs w:val="24"/>
              </w:rPr>
            </w:pPr>
            <w:r>
              <w:rPr>
                <w:rFonts w:ascii="Times New Roman" w:hAnsi="Times New Roman" w:cs="Times New Roman"/>
                <w:sz w:val="24"/>
                <w:szCs w:val="24"/>
              </w:rPr>
              <w:t>Commerce, Health Subcommittee</w:t>
            </w:r>
          </w:p>
          <w:p w14:paraId="64EB1DF1" w14:textId="79DCC27C" w:rsidR="00A542E6" w:rsidRPr="001D230F" w:rsidRDefault="00A542E6" w:rsidP="00A542E6">
            <w:pPr>
              <w:pBdr>
                <w:top w:val="nil"/>
                <w:left w:val="nil"/>
                <w:bottom w:val="nil"/>
                <w:right w:val="nil"/>
                <w:between w:val="nil"/>
                <w:bar w:val="nil"/>
              </w:pBdr>
              <w:rPr>
                <w:rFonts w:ascii="Times New Roman" w:eastAsia="Arial Unicode MS" w:hAnsi="Times New Roman" w:cs="Times New Roman"/>
                <w:color w:val="000000"/>
                <w:sz w:val="24"/>
                <w:szCs w:val="24"/>
                <w:u w:color="000000"/>
                <w:bdr w:val="nil"/>
                <w14:textOutline w14:w="0" w14:cap="flat" w14:cmpd="sng" w14:algn="ctr">
                  <w14:noFill/>
                  <w14:prstDash w14:val="solid"/>
                  <w14:bevel/>
                </w14:textOutline>
              </w:rPr>
            </w:pPr>
            <w:r>
              <w:rPr>
                <w:rFonts w:ascii="Times New Roman" w:hAnsi="Times New Roman" w:cs="Times New Roman"/>
                <w:sz w:val="24"/>
                <w:szCs w:val="24"/>
              </w:rPr>
              <w:t>Washington, DC 20515</w:t>
            </w:r>
          </w:p>
        </w:tc>
        <w:tc>
          <w:tcPr>
            <w:tcW w:w="2500" w:type="pct"/>
          </w:tcPr>
          <w:p w14:paraId="251E0596" w14:textId="77777777" w:rsidR="00A542E6" w:rsidRDefault="00A542E6" w:rsidP="00A542E6">
            <w:pPr>
              <w:rPr>
                <w:rFonts w:ascii="Times New Roman" w:hAnsi="Times New Roman" w:cs="Times New Roman"/>
                <w:sz w:val="24"/>
                <w:szCs w:val="24"/>
              </w:rPr>
            </w:pPr>
            <w:r>
              <w:rPr>
                <w:rFonts w:ascii="Times New Roman" w:hAnsi="Times New Roman" w:cs="Times New Roman"/>
                <w:sz w:val="24"/>
                <w:szCs w:val="24"/>
              </w:rPr>
              <w:t>The Honorable Diana DeGette</w:t>
            </w:r>
          </w:p>
          <w:p w14:paraId="5652D048" w14:textId="6C67D3E1" w:rsidR="00C743EC" w:rsidRDefault="00C743EC" w:rsidP="00A542E6">
            <w:pPr>
              <w:rPr>
                <w:rFonts w:ascii="Times New Roman" w:hAnsi="Times New Roman" w:cs="Times New Roman"/>
                <w:sz w:val="24"/>
                <w:szCs w:val="24"/>
              </w:rPr>
            </w:pPr>
            <w:r>
              <w:rPr>
                <w:rFonts w:ascii="Times New Roman" w:hAnsi="Times New Roman" w:cs="Times New Roman"/>
                <w:sz w:val="24"/>
                <w:szCs w:val="24"/>
              </w:rPr>
              <w:t>Ranking Member, Committee on Energy &amp; Commerce, Health Subcommittee</w:t>
            </w:r>
          </w:p>
          <w:p w14:paraId="1AB63FDA" w14:textId="77777777" w:rsidR="00A542E6" w:rsidRDefault="00A542E6" w:rsidP="00A542E6">
            <w:pPr>
              <w:rPr>
                <w:rFonts w:ascii="Times New Roman" w:hAnsi="Times New Roman" w:cs="Times New Roman"/>
                <w:sz w:val="24"/>
                <w:szCs w:val="24"/>
              </w:rPr>
            </w:pPr>
            <w:r>
              <w:rPr>
                <w:rFonts w:ascii="Times New Roman" w:hAnsi="Times New Roman" w:cs="Times New Roman"/>
                <w:sz w:val="24"/>
                <w:szCs w:val="24"/>
              </w:rPr>
              <w:t>Washington, DC 20515</w:t>
            </w:r>
          </w:p>
          <w:p w14:paraId="2AE89EAA" w14:textId="3AFB29F8" w:rsidR="00C743EC" w:rsidRPr="001D230F" w:rsidRDefault="00C743EC" w:rsidP="00A542E6">
            <w:pPr>
              <w:rPr>
                <w:rFonts w:ascii="Times New Roman" w:hAnsi="Times New Roman" w:cs="Times New Roman"/>
                <w:sz w:val="24"/>
                <w:szCs w:val="24"/>
              </w:rPr>
            </w:pPr>
          </w:p>
        </w:tc>
      </w:tr>
    </w:tbl>
    <w:p w14:paraId="4EC0111F" w14:textId="147CB35F" w:rsidR="0043205E" w:rsidRDefault="0043205E" w:rsidP="0043205E">
      <w:pPr>
        <w:pBdr>
          <w:top w:val="nil"/>
          <w:left w:val="nil"/>
          <w:bottom w:val="nil"/>
          <w:right w:val="nil"/>
          <w:between w:val="nil"/>
          <w:bar w:val="nil"/>
        </w:pBdr>
        <w:spacing w:after="0" w:line="240" w:lineRule="auto"/>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pPr>
      <w:r>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t>Dear</w:t>
      </w:r>
      <w:r w:rsidR="006C0779">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t xml:space="preserve"> Chairman Guthrie</w:t>
      </w:r>
      <w:r w:rsidR="00A542E6">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t xml:space="preserve">, </w:t>
      </w:r>
      <w:r w:rsidR="00361003">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t xml:space="preserve">Ranking Member Pallone Jr., </w:t>
      </w:r>
      <w:r w:rsidR="00C743EC">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t>Chairman</w:t>
      </w:r>
      <w:r w:rsidR="00A542E6">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t xml:space="preserve"> Griffith and </w:t>
      </w:r>
      <w:r w:rsidR="00C743EC">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t>Ranking Member</w:t>
      </w:r>
      <w:r w:rsidR="00A542E6">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t xml:space="preserve"> DeGette, </w:t>
      </w:r>
    </w:p>
    <w:p w14:paraId="395DA8BB" w14:textId="77777777" w:rsidR="0043205E" w:rsidRPr="00767523" w:rsidRDefault="0043205E" w:rsidP="0043205E">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14:textOutline w14:w="0" w14:cap="flat" w14:cmpd="sng" w14:algn="ctr">
            <w14:noFill/>
            <w14:prstDash w14:val="solid"/>
            <w14:bevel/>
          </w14:textOutline>
        </w:rPr>
      </w:pPr>
    </w:p>
    <w:p w14:paraId="591ED8F0" w14:textId="6D0BE20C" w:rsidR="0043205E" w:rsidRDefault="0043205E" w:rsidP="0043205E">
      <w:pPr>
        <w:pBdr>
          <w:top w:val="nil"/>
          <w:left w:val="nil"/>
          <w:bottom w:val="nil"/>
          <w:right w:val="nil"/>
          <w:between w:val="nil"/>
          <w:bar w:val="nil"/>
        </w:pBdr>
        <w:spacing w:after="0" w:line="240" w:lineRule="auto"/>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il"/>
          <w14:textOutline w14:w="0" w14:cap="flat" w14:cmpd="sng" w14:algn="ctr">
            <w14:noFill/>
            <w14:prstDash w14:val="solid"/>
            <w14:bevel/>
          </w14:textOutline>
        </w:rPr>
        <w:t>Prevent Blindness</w:t>
      </w:r>
      <w:r w:rsidRPr="00767523">
        <w:rPr>
          <w:rFonts w:ascii="Times New Roman" w:eastAsia="Arial Unicode MS" w:hAnsi="Times New Roman" w:cs="Arial Unicode MS"/>
          <w:color w:val="000000"/>
          <w:sz w:val="24"/>
          <w:szCs w:val="24"/>
          <w:bdr w:val="nil"/>
          <w14:textOutline w14:w="0" w14:cap="flat" w14:cmpd="sng" w14:algn="ctr">
            <w14:noFill/>
            <w14:prstDash w14:val="solid"/>
            <w14:bevel/>
          </w14:textOutline>
        </w:rPr>
        <w:t xml:space="preserve"> </w:t>
      </w:r>
      <w:r>
        <w:rPr>
          <w:rFonts w:ascii="Times New Roman" w:eastAsia="Arial Unicode MS" w:hAnsi="Times New Roman" w:cs="Arial Unicode MS"/>
          <w:color w:val="000000"/>
          <w:sz w:val="24"/>
          <w:szCs w:val="24"/>
          <w:bdr w:val="nil"/>
          <w14:textOutline w14:w="0" w14:cap="flat" w14:cmpd="sng" w14:algn="ctr">
            <w14:noFill/>
            <w14:prstDash w14:val="solid"/>
            <w14:bevel/>
          </w14:textOutline>
        </w:rPr>
        <w:t xml:space="preserve">thanks </w:t>
      </w:r>
      <w:r>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t xml:space="preserve">you for your leadership supporting </w:t>
      </w:r>
      <w:r w:rsidR="00AE70AB">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t xml:space="preserve">public health, </w:t>
      </w:r>
      <w:r w:rsidR="00DE1000">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t>preventive health care services</w:t>
      </w:r>
      <w:r w:rsidR="002F7EC3">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t>,</w:t>
      </w:r>
      <w:r>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t xml:space="preserve"> and for your work on the Energy and Commerce Committee. </w:t>
      </w:r>
      <w:r w:rsidRPr="00887587">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t>We</w:t>
      </w:r>
      <w:r>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t xml:space="preserve"> </w:t>
      </w:r>
      <w:r w:rsidRPr="00887587">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t xml:space="preserve">write to urge you to </w:t>
      </w:r>
      <w:r>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t xml:space="preserve">support </w:t>
      </w:r>
      <w:r w:rsidR="001D230F">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t>the inclusion of the</w:t>
      </w:r>
      <w:r w:rsidR="00C42466">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t xml:space="preserve"> bipartisan</w:t>
      </w:r>
      <w:r w:rsidRPr="00887587">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t xml:space="preserve"> </w:t>
      </w:r>
      <w:r>
        <w:rPr>
          <w:rFonts w:ascii="Times New Roman" w:eastAsia="Arial Unicode MS" w:hAnsi="Times New Roman" w:cs="Arial Unicode MS"/>
          <w:i/>
          <w:iCs/>
          <w:color w:val="000000"/>
          <w:sz w:val="24"/>
          <w:szCs w:val="24"/>
          <w:u w:color="000000"/>
          <w:bdr w:val="nil"/>
          <w14:textOutline w14:w="0" w14:cap="flat" w14:cmpd="sng" w14:algn="ctr">
            <w14:noFill/>
            <w14:prstDash w14:val="solid"/>
            <w14:bevel/>
          </w14:textOutline>
        </w:rPr>
        <w:t>Early Detection of Vision Impairments</w:t>
      </w:r>
      <w:r w:rsidR="0064132E">
        <w:rPr>
          <w:rFonts w:ascii="Times New Roman" w:eastAsia="Arial Unicode MS" w:hAnsi="Times New Roman" w:cs="Arial Unicode MS"/>
          <w:i/>
          <w:iCs/>
          <w:color w:val="000000"/>
          <w:sz w:val="24"/>
          <w:szCs w:val="24"/>
          <w:u w:color="000000"/>
          <w:bdr w:val="nil"/>
          <w14:textOutline w14:w="0" w14:cap="flat" w14:cmpd="sng" w14:algn="ctr">
            <w14:noFill/>
            <w14:prstDash w14:val="solid"/>
            <w14:bevel/>
          </w14:textOutline>
        </w:rPr>
        <w:t xml:space="preserve"> </w:t>
      </w:r>
      <w:r w:rsidR="00032388">
        <w:rPr>
          <w:rFonts w:ascii="Times New Roman" w:eastAsia="Arial Unicode MS" w:hAnsi="Times New Roman" w:cs="Arial Unicode MS"/>
          <w:i/>
          <w:iCs/>
          <w:color w:val="000000"/>
          <w:sz w:val="24"/>
          <w:szCs w:val="24"/>
          <w:u w:color="000000"/>
          <w:bdr w:val="nil"/>
          <w14:textOutline w14:w="0" w14:cap="flat" w14:cmpd="sng" w14:algn="ctr">
            <w14:noFill/>
            <w14:prstDash w14:val="solid"/>
            <w14:bevel/>
          </w14:textOutline>
        </w:rPr>
        <w:t>for</w:t>
      </w:r>
      <w:r w:rsidR="0064132E">
        <w:rPr>
          <w:rFonts w:ascii="Times New Roman" w:eastAsia="Arial Unicode MS" w:hAnsi="Times New Roman" w:cs="Arial Unicode MS"/>
          <w:i/>
          <w:iCs/>
          <w:color w:val="000000"/>
          <w:sz w:val="24"/>
          <w:szCs w:val="24"/>
          <w:u w:color="000000"/>
          <w:bdr w:val="nil"/>
          <w14:textOutline w14:w="0" w14:cap="flat" w14:cmpd="sng" w14:algn="ctr">
            <w14:noFill/>
            <w14:prstDash w14:val="solid"/>
            <w14:bevel/>
          </w14:textOutline>
        </w:rPr>
        <w:t xml:space="preserve"> Children Act </w:t>
      </w:r>
      <w:r>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t>(H.R.</w:t>
      </w:r>
      <w:r w:rsidR="00F35C3E">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t xml:space="preserve"> 2527</w:t>
      </w:r>
      <w:r>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t>)</w:t>
      </w:r>
      <w:r w:rsidR="001D230F">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t xml:space="preserve"> </w:t>
      </w:r>
      <w:r w:rsidR="00C743EC">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t>in</w:t>
      </w:r>
      <w:r w:rsidR="001D230F">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t xml:space="preserve"> any final health package considered at the end of th</w:t>
      </w:r>
      <w:r w:rsidR="00C743EC">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t>is</w:t>
      </w:r>
      <w:r w:rsidR="001D230F">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t xml:space="preserve"> year. </w:t>
      </w:r>
    </w:p>
    <w:p w14:paraId="0F754236" w14:textId="77777777" w:rsidR="0043205E" w:rsidRDefault="0043205E" w:rsidP="0043205E">
      <w:pPr>
        <w:pBdr>
          <w:top w:val="nil"/>
          <w:left w:val="nil"/>
          <w:bottom w:val="nil"/>
          <w:right w:val="nil"/>
          <w:between w:val="nil"/>
          <w:bar w:val="nil"/>
        </w:pBdr>
        <w:spacing w:after="0" w:line="240" w:lineRule="auto"/>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pPr>
    </w:p>
    <w:p w14:paraId="69B2B5F1" w14:textId="37247405" w:rsidR="004D1A8E" w:rsidRPr="004D1A8E" w:rsidRDefault="004D1A8E" w:rsidP="004D1A8E">
      <w:pPr>
        <w:pBdr>
          <w:top w:val="nil"/>
          <w:left w:val="nil"/>
          <w:bottom w:val="nil"/>
          <w:right w:val="nil"/>
          <w:between w:val="nil"/>
          <w:bar w:val="nil"/>
        </w:pBdr>
        <w:spacing w:after="0" w:line="240" w:lineRule="auto"/>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pPr>
      <w:r w:rsidRPr="004D1A8E">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t xml:space="preserve">Despite the presence of numerous public health programs that support early childhood development, including children’s hearing and oral health, there is currently no federally funded program or initiative in the United States that specifically addresses children’s vision or that fosters a cohesive and equitable system of eye health for children. According to the </w:t>
      </w:r>
      <w:hyperlink r:id="rId10" w:history="1">
        <w:r w:rsidRPr="004D1A8E">
          <w:rPr>
            <w:rStyle w:val="Hyperlink"/>
            <w:rFonts w:ascii="Times New Roman" w:eastAsia="Arial Unicode MS" w:hAnsi="Times New Roman" w:cs="Arial Unicode MS"/>
            <w:sz w:val="24"/>
            <w:szCs w:val="24"/>
            <w:bdr w:val="nil"/>
            <w14:textOutline w14:w="0" w14:cap="flat" w14:cmpd="sng" w14:algn="ctr">
              <w14:noFill/>
              <w14:prstDash w14:val="solid"/>
              <w14:bevel/>
            </w14:textOutline>
          </w:rPr>
          <w:t>National Center for Children’s Vision and Eye Health</w:t>
        </w:r>
      </w:hyperlink>
      <w:r w:rsidRPr="004D1A8E">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t xml:space="preserve">, significant disparities exist in children’s vision and eye health outcomes and access to eye care across the United States. State laws to address children’s vision vary widely in approaches and often lack protocols for </w:t>
      </w:r>
      <w:r w:rsidR="000518B3">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t xml:space="preserve">both </w:t>
      </w:r>
      <w:r w:rsidRPr="004D1A8E">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t>referrals to eye care providers and documentation to ensure eye care was received. States may also lack the necessary resources to adequately capture data on rates of received eye care, leading to challenges in addressing existing disparities among demographic sub-populations or in rural or under-resourced communities.</w:t>
      </w:r>
    </w:p>
    <w:p w14:paraId="2C25F5C4" w14:textId="77777777" w:rsidR="0043205E" w:rsidRDefault="0043205E" w:rsidP="0043205E">
      <w:pPr>
        <w:pBdr>
          <w:top w:val="nil"/>
          <w:left w:val="nil"/>
          <w:bottom w:val="nil"/>
          <w:right w:val="nil"/>
          <w:between w:val="nil"/>
          <w:bar w:val="nil"/>
        </w:pBdr>
        <w:spacing w:after="0" w:line="240" w:lineRule="auto"/>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pPr>
    </w:p>
    <w:p w14:paraId="58B09B46" w14:textId="77777777" w:rsidR="006B2A55" w:rsidRPr="006B2A55" w:rsidRDefault="006B2A55" w:rsidP="006B2A55">
      <w:pPr>
        <w:pBdr>
          <w:top w:val="nil"/>
          <w:left w:val="nil"/>
          <w:bottom w:val="nil"/>
          <w:right w:val="nil"/>
          <w:between w:val="nil"/>
          <w:bar w:val="nil"/>
        </w:pBdr>
        <w:spacing w:after="0" w:line="240" w:lineRule="auto"/>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pPr>
      <w:r w:rsidRPr="006B2A55">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t xml:space="preserve">The EDVI Act will establish state and community-based EDVI programs across the United States to address children’s vision and eye health. The goal of the EDVI Act is to ensure that every child with a possible vision problem is identified and connected to appropriate eye care, to support early childhood professionals, health care providers, and families with updated and evidence-based vision screening methods and established referrals to </w:t>
      </w:r>
      <w:proofErr w:type="gramStart"/>
      <w:r w:rsidRPr="006B2A55">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t>care, and</w:t>
      </w:r>
      <w:proofErr w:type="gramEnd"/>
      <w:r w:rsidRPr="006B2A55">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t xml:space="preserve"> implement follow-up protocols to ensure that children who need eye care treatment receive it before a vision problem leads to potential vision loss.</w:t>
      </w:r>
    </w:p>
    <w:p w14:paraId="0A41BB7A" w14:textId="77777777" w:rsidR="006B2A55" w:rsidRPr="006B2A55" w:rsidRDefault="006B2A55" w:rsidP="006B2A55">
      <w:pPr>
        <w:pBdr>
          <w:top w:val="nil"/>
          <w:left w:val="nil"/>
          <w:bottom w:val="nil"/>
          <w:right w:val="nil"/>
          <w:between w:val="nil"/>
          <w:bar w:val="nil"/>
        </w:pBdr>
        <w:spacing w:after="0" w:line="240" w:lineRule="auto"/>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pPr>
    </w:p>
    <w:p w14:paraId="6680A737" w14:textId="77777777" w:rsidR="0032673B" w:rsidRDefault="006B2A55" w:rsidP="006B2A55">
      <w:pPr>
        <w:pBdr>
          <w:top w:val="nil"/>
          <w:left w:val="nil"/>
          <w:bottom w:val="nil"/>
          <w:right w:val="nil"/>
          <w:between w:val="nil"/>
          <w:bar w:val="nil"/>
        </w:pBdr>
        <w:spacing w:after="0" w:line="240" w:lineRule="auto"/>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pPr>
      <w:r w:rsidRPr="006B2A55">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t xml:space="preserve">The EDVI Act models the bipartisan success of the </w:t>
      </w:r>
      <w:hyperlink r:id="rId11" w:history="1">
        <w:r w:rsidRPr="007015B6">
          <w:rPr>
            <w:rStyle w:val="Hyperlink"/>
            <w:rFonts w:ascii="Times New Roman" w:eastAsia="Arial Unicode MS" w:hAnsi="Times New Roman" w:cs="Arial Unicode MS"/>
            <w:sz w:val="24"/>
            <w:szCs w:val="24"/>
            <w:bdr w:val="nil"/>
            <w14:textOutline w14:w="0" w14:cap="flat" w14:cmpd="sng" w14:algn="ctr">
              <w14:noFill/>
              <w14:prstDash w14:val="solid"/>
              <w14:bevel/>
            </w14:textOutline>
          </w:rPr>
          <w:t>Early Hearing Detection and Intervention (EHDI) program</w:t>
        </w:r>
      </w:hyperlink>
      <w:r w:rsidRPr="006B2A55">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t xml:space="preserve"> that has </w:t>
      </w:r>
      <w:hyperlink r:id="rId12" w:history="1">
        <w:r w:rsidRPr="007015B6">
          <w:rPr>
            <w:rStyle w:val="Hyperlink"/>
            <w:rFonts w:ascii="Times New Roman" w:eastAsia="Arial Unicode MS" w:hAnsi="Times New Roman" w:cs="Arial Unicode MS"/>
            <w:sz w:val="24"/>
            <w:szCs w:val="24"/>
            <w:bdr w:val="nil"/>
            <w14:textOutline w14:w="0" w14:cap="flat" w14:cmpd="sng" w14:algn="ctr">
              <w14:noFill/>
              <w14:prstDash w14:val="solid"/>
              <w14:bevel/>
            </w14:textOutline>
          </w:rPr>
          <w:t>drastically increased</w:t>
        </w:r>
      </w:hyperlink>
      <w:r w:rsidRPr="006B2A55">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t xml:space="preserve"> the </w:t>
      </w:r>
      <w:proofErr w:type="gramStart"/>
      <w:r w:rsidRPr="006B2A55">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t>rates</w:t>
      </w:r>
      <w:proofErr w:type="gramEnd"/>
      <w:r w:rsidRPr="006B2A55">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t xml:space="preserve"> screening and referral to care for infants </w:t>
      </w:r>
    </w:p>
    <w:p w14:paraId="25E37D8E" w14:textId="77777777" w:rsidR="0032673B" w:rsidRDefault="0032673B" w:rsidP="006B2A55">
      <w:pPr>
        <w:pBdr>
          <w:top w:val="nil"/>
          <w:left w:val="nil"/>
          <w:bottom w:val="nil"/>
          <w:right w:val="nil"/>
          <w:between w:val="nil"/>
          <w:bar w:val="nil"/>
        </w:pBdr>
        <w:spacing w:after="0" w:line="240" w:lineRule="auto"/>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pPr>
    </w:p>
    <w:p w14:paraId="780E05CA" w14:textId="77777777" w:rsidR="0032673B" w:rsidRDefault="0032673B" w:rsidP="006B2A55">
      <w:pPr>
        <w:pBdr>
          <w:top w:val="nil"/>
          <w:left w:val="nil"/>
          <w:bottom w:val="nil"/>
          <w:right w:val="nil"/>
          <w:between w:val="nil"/>
          <w:bar w:val="nil"/>
        </w:pBdr>
        <w:spacing w:after="0" w:line="240" w:lineRule="auto"/>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pPr>
    </w:p>
    <w:p w14:paraId="3F4D78E9" w14:textId="77777777" w:rsidR="0032673B" w:rsidRDefault="0032673B" w:rsidP="006B2A55">
      <w:pPr>
        <w:pBdr>
          <w:top w:val="nil"/>
          <w:left w:val="nil"/>
          <w:bottom w:val="nil"/>
          <w:right w:val="nil"/>
          <w:between w:val="nil"/>
          <w:bar w:val="nil"/>
        </w:pBdr>
        <w:spacing w:after="0" w:line="240" w:lineRule="auto"/>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pPr>
    </w:p>
    <w:p w14:paraId="7EB24196" w14:textId="77777777" w:rsidR="0032673B" w:rsidRDefault="0032673B" w:rsidP="006B2A55">
      <w:pPr>
        <w:pBdr>
          <w:top w:val="nil"/>
          <w:left w:val="nil"/>
          <w:bottom w:val="nil"/>
          <w:right w:val="nil"/>
          <w:between w:val="nil"/>
          <w:bar w:val="nil"/>
        </w:pBdr>
        <w:spacing w:after="0" w:line="240" w:lineRule="auto"/>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pPr>
    </w:p>
    <w:p w14:paraId="500FE2DA" w14:textId="77777777" w:rsidR="0032673B" w:rsidRDefault="0032673B" w:rsidP="006B2A55">
      <w:pPr>
        <w:pBdr>
          <w:top w:val="nil"/>
          <w:left w:val="nil"/>
          <w:bottom w:val="nil"/>
          <w:right w:val="nil"/>
          <w:between w:val="nil"/>
          <w:bar w:val="nil"/>
        </w:pBdr>
        <w:spacing w:after="0" w:line="240" w:lineRule="auto"/>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pPr>
    </w:p>
    <w:p w14:paraId="16C1F224" w14:textId="178B24CF" w:rsidR="006B2A55" w:rsidRPr="006B2A55" w:rsidRDefault="006B2A55" w:rsidP="006B2A55">
      <w:pPr>
        <w:pBdr>
          <w:top w:val="nil"/>
          <w:left w:val="nil"/>
          <w:bottom w:val="nil"/>
          <w:right w:val="nil"/>
          <w:between w:val="nil"/>
          <w:bar w:val="nil"/>
        </w:pBdr>
        <w:spacing w:after="0" w:line="240" w:lineRule="auto"/>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pPr>
      <w:r w:rsidRPr="006B2A55">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t>with hearing loss since 1999. The EDVI program would be the first national-level program established to specifically address children’s vision and eye health in the United States.</w:t>
      </w:r>
    </w:p>
    <w:p w14:paraId="2973191C" w14:textId="77777777" w:rsidR="006B2A55" w:rsidRPr="006B2A55" w:rsidRDefault="006B2A55" w:rsidP="006B2A55">
      <w:pPr>
        <w:pBdr>
          <w:top w:val="nil"/>
          <w:left w:val="nil"/>
          <w:bottom w:val="nil"/>
          <w:right w:val="nil"/>
          <w:between w:val="nil"/>
          <w:bar w:val="nil"/>
        </w:pBdr>
        <w:spacing w:after="0" w:line="240" w:lineRule="auto"/>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pPr>
    </w:p>
    <w:p w14:paraId="274A5BA0" w14:textId="2A58D8AF" w:rsidR="00C540FC" w:rsidRDefault="006B2A55" w:rsidP="006B2A55">
      <w:pPr>
        <w:pBdr>
          <w:top w:val="nil"/>
          <w:left w:val="nil"/>
          <w:bottom w:val="nil"/>
          <w:right w:val="nil"/>
          <w:between w:val="nil"/>
          <w:bar w:val="nil"/>
        </w:pBdr>
        <w:spacing w:after="0" w:line="240" w:lineRule="auto"/>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pPr>
      <w:r w:rsidRPr="006B2A55">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t xml:space="preserve">Like the EHDI program, the EDVI Act will provide states and communities with grant funding to improve, update, and modernize state and community approaches to children’s vision and eye health and integrate it into ongoing programs and systems of care that already address other </w:t>
      </w:r>
    </w:p>
    <w:p w14:paraId="613405C0" w14:textId="5C900855" w:rsidR="00DD0F3F" w:rsidRDefault="006B2A55" w:rsidP="006B2A55">
      <w:pPr>
        <w:pBdr>
          <w:top w:val="nil"/>
          <w:left w:val="nil"/>
          <w:bottom w:val="nil"/>
          <w:right w:val="nil"/>
          <w:between w:val="nil"/>
          <w:bar w:val="nil"/>
        </w:pBdr>
        <w:spacing w:after="0" w:line="240" w:lineRule="auto"/>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pPr>
      <w:r w:rsidRPr="006B2A55">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t xml:space="preserve">aspects of children’s physical, behavioral, and sensory health in places such as early learning or school- and community-based health settings. The EDVI Act also allows for technical </w:t>
      </w:r>
      <w:proofErr w:type="gramStart"/>
      <w:r w:rsidRPr="006B2A55">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t xml:space="preserve">assistance </w:t>
      </w:r>
      <w:r w:rsidR="0032673B">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t xml:space="preserve"> </w:t>
      </w:r>
      <w:r w:rsidRPr="006B2A55">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t>for</w:t>
      </w:r>
      <w:proofErr w:type="gramEnd"/>
      <w:r w:rsidRPr="006B2A55">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t xml:space="preserve"> states and communities to access evidence-based guidelines to address children’s vision and eye health while also making resources available to the public.</w:t>
      </w:r>
    </w:p>
    <w:p w14:paraId="2E2D31CA" w14:textId="77777777" w:rsidR="00E33F77" w:rsidRDefault="00E33F77" w:rsidP="0065449A">
      <w:pPr>
        <w:pBdr>
          <w:top w:val="nil"/>
          <w:left w:val="nil"/>
          <w:bottom w:val="nil"/>
          <w:right w:val="nil"/>
          <w:between w:val="nil"/>
          <w:bar w:val="nil"/>
        </w:pBdr>
        <w:spacing w:after="0" w:line="240" w:lineRule="auto"/>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pPr>
    </w:p>
    <w:p w14:paraId="1C5697AB" w14:textId="04C900B7" w:rsidR="00DD0F3F" w:rsidRDefault="00DD0F3F" w:rsidP="0065449A">
      <w:pPr>
        <w:pBdr>
          <w:top w:val="nil"/>
          <w:left w:val="nil"/>
          <w:bottom w:val="nil"/>
          <w:right w:val="nil"/>
          <w:between w:val="nil"/>
          <w:bar w:val="nil"/>
        </w:pBdr>
        <w:spacing w:after="0" w:line="240" w:lineRule="auto"/>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pPr>
      <w:r w:rsidRPr="00DD0F3F">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t>The EDVI Act also fosters collaboration between the U.S. Department of Health and Human Services and the U.S. Department of Education to ensure that children’s vision and eye health is integrated into ongoing programs and interventions where children’s vision and eye health has a natural fit (such as in school-based health initiatives like Head Start and others) and to foster research efforts at the National Eye Institute.</w:t>
      </w:r>
    </w:p>
    <w:p w14:paraId="71692B34" w14:textId="77777777" w:rsidR="0065449A" w:rsidRPr="0065449A" w:rsidRDefault="0065449A" w:rsidP="0065449A">
      <w:pPr>
        <w:pBdr>
          <w:top w:val="nil"/>
          <w:left w:val="nil"/>
          <w:bottom w:val="nil"/>
          <w:right w:val="nil"/>
          <w:between w:val="nil"/>
          <w:bar w:val="nil"/>
        </w:pBdr>
        <w:spacing w:after="0" w:line="240" w:lineRule="auto"/>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pPr>
    </w:p>
    <w:p w14:paraId="48C7DDDE" w14:textId="5ECC465E" w:rsidR="0065449A" w:rsidRPr="0065449A" w:rsidRDefault="0065449A" w:rsidP="0065449A">
      <w:pPr>
        <w:pBdr>
          <w:top w:val="nil"/>
          <w:left w:val="nil"/>
          <w:bottom w:val="nil"/>
          <w:right w:val="nil"/>
          <w:between w:val="nil"/>
          <w:bar w:val="nil"/>
        </w:pBdr>
        <w:spacing w:after="0" w:line="240" w:lineRule="auto"/>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pPr>
      <w:r w:rsidRPr="0065449A">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t xml:space="preserve">Children’s vision and eye health </w:t>
      </w:r>
      <w:r w:rsidRPr="0065449A">
        <w:rPr>
          <w:rFonts w:ascii="Times New Roman" w:eastAsia="Arial Unicode MS" w:hAnsi="Times New Roman" w:cs="Arial Unicode MS"/>
          <w:b/>
          <w:bCs/>
          <w:color w:val="000000"/>
          <w:sz w:val="24"/>
          <w:szCs w:val="24"/>
          <w:u w:val="single" w:color="000000"/>
          <w:bdr w:val="nil"/>
          <w14:textOutline w14:w="0" w14:cap="flat" w14:cmpd="sng" w14:algn="ctr">
            <w14:noFill/>
            <w14:prstDash w14:val="solid"/>
            <w14:bevel/>
          </w14:textOutline>
        </w:rPr>
        <w:t>must</w:t>
      </w:r>
      <w:r w:rsidRPr="0065449A">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t xml:space="preserve"> become a national priority to ensure that children can grow up with the healthiest vision possible and realize their full potential </w:t>
      </w:r>
      <w:proofErr w:type="gramStart"/>
      <w:r w:rsidRPr="0065449A">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t>across</w:t>
      </w:r>
      <w:proofErr w:type="gramEnd"/>
      <w:r w:rsidRPr="0065449A">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t xml:space="preserve"> their lifetime. Passing this important legislation would signify Congress’s commitment to preventing avoidable blindness and preserving the sight of our nation’s children. </w:t>
      </w:r>
    </w:p>
    <w:p w14:paraId="5BB6002A" w14:textId="77777777" w:rsidR="002E09AD" w:rsidRDefault="002E09AD" w:rsidP="0043205E">
      <w:pPr>
        <w:pBdr>
          <w:top w:val="nil"/>
          <w:left w:val="nil"/>
          <w:bottom w:val="nil"/>
          <w:right w:val="nil"/>
          <w:between w:val="nil"/>
          <w:bar w:val="nil"/>
        </w:pBdr>
        <w:spacing w:after="0" w:line="240" w:lineRule="auto"/>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pPr>
    </w:p>
    <w:p w14:paraId="47522C41" w14:textId="1A376F50" w:rsidR="0043205E" w:rsidRDefault="002917BA" w:rsidP="0043205E">
      <w:pPr>
        <w:pBdr>
          <w:top w:val="nil"/>
          <w:left w:val="nil"/>
          <w:bottom w:val="nil"/>
          <w:right w:val="nil"/>
          <w:between w:val="nil"/>
          <w:bar w:val="nil"/>
        </w:pBdr>
        <w:spacing w:after="0" w:line="240" w:lineRule="auto"/>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pPr>
      <w:r w:rsidRPr="002917BA">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t xml:space="preserve">We thank you again for your leadership </w:t>
      </w:r>
      <w:proofErr w:type="gramStart"/>
      <w:r w:rsidRPr="002917BA">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t>on</w:t>
      </w:r>
      <w:proofErr w:type="gramEnd"/>
      <w:r w:rsidRPr="002917BA">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t xml:space="preserve"> public health policy and encourage you to support </w:t>
      </w:r>
      <w:r w:rsidR="001D230F">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t xml:space="preserve">the </w:t>
      </w:r>
      <w:r w:rsidR="0043205E">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t>inclusion of the</w:t>
      </w:r>
      <w:r w:rsidR="006904E2" w:rsidRPr="006904E2">
        <w:rPr>
          <w:rFonts w:ascii="Times New Roman" w:eastAsia="Arial Unicode MS" w:hAnsi="Times New Roman" w:cs="Arial Unicode MS"/>
          <w:i/>
          <w:iCs/>
          <w:color w:val="000000"/>
          <w:sz w:val="24"/>
          <w:szCs w:val="24"/>
          <w:u w:color="000000"/>
          <w:bdr w:val="nil"/>
          <w14:textOutline w14:w="0" w14:cap="flat" w14:cmpd="sng" w14:algn="ctr">
            <w14:noFill/>
            <w14:prstDash w14:val="solid"/>
            <w14:bevel/>
          </w14:textOutline>
        </w:rPr>
        <w:t xml:space="preserve"> </w:t>
      </w:r>
      <w:r w:rsidR="006904E2">
        <w:rPr>
          <w:rFonts w:ascii="Times New Roman" w:eastAsia="Arial Unicode MS" w:hAnsi="Times New Roman" w:cs="Arial Unicode MS"/>
          <w:i/>
          <w:iCs/>
          <w:color w:val="000000"/>
          <w:sz w:val="24"/>
          <w:szCs w:val="24"/>
          <w:u w:color="000000"/>
          <w:bdr w:val="nil"/>
          <w14:textOutline w14:w="0" w14:cap="flat" w14:cmpd="sng" w14:algn="ctr">
            <w14:noFill/>
            <w14:prstDash w14:val="solid"/>
            <w14:bevel/>
          </w14:textOutline>
        </w:rPr>
        <w:t xml:space="preserve">Early Detection of Vision Impairments for Children Act </w:t>
      </w:r>
      <w:r w:rsidR="006904E2">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t xml:space="preserve">(H.R. </w:t>
      </w:r>
      <w:r w:rsidR="00F35C3E">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t>2527</w:t>
      </w:r>
      <w:r w:rsidR="006904E2">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t>)</w:t>
      </w:r>
      <w:r w:rsidR="0043205E">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t xml:space="preserve"> in any end of the year package. </w:t>
      </w:r>
    </w:p>
    <w:p w14:paraId="7B9F0F7E" w14:textId="77777777" w:rsidR="009849F1" w:rsidRDefault="009849F1" w:rsidP="0043205E">
      <w:pPr>
        <w:pBdr>
          <w:top w:val="nil"/>
          <w:left w:val="nil"/>
          <w:bottom w:val="nil"/>
          <w:right w:val="nil"/>
          <w:between w:val="nil"/>
          <w:bar w:val="nil"/>
        </w:pBdr>
        <w:spacing w:after="0" w:line="240" w:lineRule="auto"/>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pPr>
    </w:p>
    <w:p w14:paraId="5F79341F" w14:textId="62CB4B7E" w:rsidR="009849F1" w:rsidRDefault="009849F1" w:rsidP="0043205E">
      <w:pPr>
        <w:pBdr>
          <w:top w:val="nil"/>
          <w:left w:val="nil"/>
          <w:bottom w:val="nil"/>
          <w:right w:val="nil"/>
          <w:between w:val="nil"/>
          <w:bar w:val="nil"/>
        </w:pBdr>
        <w:spacing w:after="0" w:line="240" w:lineRule="auto"/>
      </w:pPr>
      <w:r>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t>We appreciate your consideration of this request. If you have any questions regarding the legislation or would like additional i</w:t>
      </w:r>
      <w:r w:rsidRPr="00D8797A">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t xml:space="preserve">nformation, </w:t>
      </w:r>
      <w:r w:rsidR="007109FC" w:rsidRPr="00D8797A">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t xml:space="preserve">please contact Sara </w:t>
      </w:r>
      <w:r w:rsidR="0033040D" w:rsidRPr="00D8797A">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t xml:space="preserve">Everett </w:t>
      </w:r>
      <w:r w:rsidR="007109FC" w:rsidRPr="00D8797A">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t xml:space="preserve">Brown, Director of Government Affairs at Prevent </w:t>
      </w:r>
      <w:r w:rsidR="007109FC" w:rsidRPr="00D8797A">
        <w:rPr>
          <w:rFonts w:ascii="Times New Roman" w:eastAsia="Arial Unicode MS" w:hAnsi="Times New Roman" w:cs="Times New Roman"/>
          <w:color w:val="000000"/>
          <w:sz w:val="24"/>
          <w:szCs w:val="24"/>
          <w:u w:color="000000"/>
          <w:bdr w:val="nil"/>
          <w14:textOutline w14:w="0" w14:cap="flat" w14:cmpd="sng" w14:algn="ctr">
            <w14:noFill/>
            <w14:prstDash w14:val="solid"/>
            <w14:bevel/>
          </w14:textOutline>
        </w:rPr>
        <w:t>Blindness</w:t>
      </w:r>
      <w:r w:rsidR="002F7EC3" w:rsidRPr="00D8797A">
        <w:rPr>
          <w:rFonts w:ascii="Times New Roman" w:eastAsia="Arial Unicode MS" w:hAnsi="Times New Roman" w:cs="Times New Roman"/>
          <w:color w:val="000000"/>
          <w:sz w:val="24"/>
          <w:szCs w:val="24"/>
          <w:u w:color="000000"/>
          <w:bdr w:val="nil"/>
          <w14:textOutline w14:w="0" w14:cap="flat" w14:cmpd="sng" w14:algn="ctr">
            <w14:noFill/>
            <w14:prstDash w14:val="solid"/>
            <w14:bevel/>
          </w14:textOutline>
        </w:rPr>
        <w:t>,</w:t>
      </w:r>
      <w:r w:rsidR="007109FC" w:rsidRPr="00D8797A">
        <w:rPr>
          <w:rFonts w:ascii="Times New Roman" w:eastAsia="Arial Unicode MS" w:hAnsi="Times New Roman" w:cs="Times New Roman"/>
          <w:color w:val="000000"/>
          <w:sz w:val="24"/>
          <w:szCs w:val="24"/>
          <w:u w:color="000000"/>
          <w:bdr w:val="nil"/>
          <w14:textOutline w14:w="0" w14:cap="flat" w14:cmpd="sng" w14:algn="ctr">
            <w14:noFill/>
            <w14:prstDash w14:val="solid"/>
            <w14:bevel/>
          </w14:textOutline>
        </w:rPr>
        <w:t xml:space="preserve"> at </w:t>
      </w:r>
      <w:hyperlink r:id="rId13" w:history="1">
        <w:r w:rsidR="0094300F" w:rsidRPr="00D8797A">
          <w:rPr>
            <w:rStyle w:val="Hyperlink"/>
            <w:rFonts w:ascii="Times New Roman" w:hAnsi="Times New Roman" w:cs="Times New Roman"/>
            <w:sz w:val="24"/>
            <w:szCs w:val="24"/>
          </w:rPr>
          <w:t>severettbrown@preventblindness.org</w:t>
        </w:r>
      </w:hyperlink>
      <w:r w:rsidR="0094300F" w:rsidRPr="0094300F">
        <w:rPr>
          <w:rFonts w:ascii="Times New Roman" w:hAnsi="Times New Roman" w:cs="Times New Roman"/>
        </w:rPr>
        <w:t>.</w:t>
      </w:r>
      <w:r w:rsidR="0094300F">
        <w:t xml:space="preserve"> </w:t>
      </w:r>
    </w:p>
    <w:p w14:paraId="3678A177" w14:textId="77777777" w:rsidR="0043205E" w:rsidRPr="00767523" w:rsidRDefault="0043205E" w:rsidP="0043205E">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14:textOutline w14:w="0" w14:cap="flat" w14:cmpd="sng" w14:algn="ctr">
            <w14:noFill/>
            <w14:prstDash w14:val="solid"/>
            <w14:bevel/>
          </w14:textOutline>
        </w:rPr>
      </w:pPr>
    </w:p>
    <w:p w14:paraId="7B1552C8" w14:textId="71C0AF88" w:rsidR="00D41D42" w:rsidRDefault="0043205E" w:rsidP="00D41D42">
      <w:pPr>
        <w:pBdr>
          <w:top w:val="nil"/>
          <w:left w:val="nil"/>
          <w:bottom w:val="nil"/>
          <w:right w:val="nil"/>
          <w:between w:val="nil"/>
          <w:bar w:val="nil"/>
        </w:pBdr>
        <w:spacing w:after="0" w:line="240" w:lineRule="auto"/>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pPr>
      <w:r w:rsidRPr="00767523">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t>Sincerely,</w:t>
      </w:r>
    </w:p>
    <w:p w14:paraId="0BB1273C" w14:textId="77777777" w:rsidR="00D41D42" w:rsidRDefault="00D41D42" w:rsidP="00D41D42">
      <w:pPr>
        <w:pBdr>
          <w:top w:val="nil"/>
          <w:left w:val="nil"/>
          <w:bottom w:val="nil"/>
          <w:right w:val="nil"/>
          <w:between w:val="nil"/>
          <w:bar w:val="nil"/>
        </w:pBdr>
        <w:spacing w:after="0" w:line="240" w:lineRule="auto"/>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pPr>
    </w:p>
    <w:p w14:paraId="13F26371" w14:textId="3F84B36B" w:rsidR="00D41D42" w:rsidRDefault="00D41D42" w:rsidP="00D41D42">
      <w:pPr>
        <w:pBdr>
          <w:top w:val="nil"/>
          <w:left w:val="nil"/>
          <w:bottom w:val="nil"/>
          <w:right w:val="nil"/>
          <w:between w:val="nil"/>
          <w:bar w:val="nil"/>
        </w:pBdr>
        <w:spacing w:after="0" w:line="240" w:lineRule="auto"/>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pPr>
      <w:proofErr w:type="gramStart"/>
      <w:r>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t>Prevent</w:t>
      </w:r>
      <w:proofErr w:type="gramEnd"/>
      <w:r>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t xml:space="preserve"> Blindness</w:t>
      </w:r>
    </w:p>
    <w:p w14:paraId="208CF3AF" w14:textId="1E4BF80B" w:rsidR="00D41D42" w:rsidRPr="00C31BBC" w:rsidRDefault="00D41D42" w:rsidP="00D41D42">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14:textOutline w14:w="0" w14:cap="flat" w14:cmpd="sng" w14:algn="ctr">
            <w14:noFill/>
            <w14:prstDash w14:val="solid"/>
            <w14:bevel/>
          </w14:textOutline>
        </w:rPr>
      </w:pPr>
      <w:r>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t>[other organizations]</w:t>
      </w:r>
    </w:p>
    <w:p w14:paraId="5C93BE25" w14:textId="545DAB43" w:rsidR="00C31BBC" w:rsidRPr="00C31BBC" w:rsidRDefault="00C31BBC" w:rsidP="00C31BBC">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14:textOutline w14:w="0" w14:cap="flat" w14:cmpd="sng" w14:algn="ctr">
            <w14:noFill/>
            <w14:prstDash w14:val="solid"/>
            <w14:bevel/>
          </w14:textOutline>
        </w:rPr>
      </w:pPr>
    </w:p>
    <w:sectPr w:rsidR="00C31BBC" w:rsidRPr="00C31BBC">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90AA2" w14:textId="77777777" w:rsidR="00242181" w:rsidRDefault="00242181" w:rsidP="0031096D">
      <w:pPr>
        <w:spacing w:after="0" w:line="240" w:lineRule="auto"/>
      </w:pPr>
      <w:r>
        <w:separator/>
      </w:r>
    </w:p>
  </w:endnote>
  <w:endnote w:type="continuationSeparator" w:id="0">
    <w:p w14:paraId="35B175C8" w14:textId="77777777" w:rsidR="00242181" w:rsidRDefault="00242181" w:rsidP="0031096D">
      <w:pPr>
        <w:spacing w:after="0" w:line="240" w:lineRule="auto"/>
      </w:pPr>
      <w:r>
        <w:continuationSeparator/>
      </w:r>
    </w:p>
  </w:endnote>
  <w:endnote w:type="continuationNotice" w:id="1">
    <w:p w14:paraId="49179D43" w14:textId="77777777" w:rsidR="00242181" w:rsidRDefault="002421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00"/>
    <w:family w:val="roman"/>
    <w:pitch w:val="variable"/>
    <w:sig w:usb0="00000003" w:usb1="00000000" w:usb2="0000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7C3A8" w14:textId="77777777" w:rsidR="00242181" w:rsidRDefault="00242181" w:rsidP="0031096D">
      <w:pPr>
        <w:spacing w:after="0" w:line="240" w:lineRule="auto"/>
      </w:pPr>
      <w:r>
        <w:separator/>
      </w:r>
    </w:p>
  </w:footnote>
  <w:footnote w:type="continuationSeparator" w:id="0">
    <w:p w14:paraId="37C0993B" w14:textId="77777777" w:rsidR="00242181" w:rsidRDefault="00242181" w:rsidP="0031096D">
      <w:pPr>
        <w:spacing w:after="0" w:line="240" w:lineRule="auto"/>
      </w:pPr>
      <w:r>
        <w:continuationSeparator/>
      </w:r>
    </w:p>
  </w:footnote>
  <w:footnote w:type="continuationNotice" w:id="1">
    <w:p w14:paraId="44DF65F8" w14:textId="77777777" w:rsidR="00242181" w:rsidRDefault="0024218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F4E57" w14:textId="7041DA68" w:rsidR="0031096D" w:rsidRDefault="0031096D">
    <w:pPr>
      <w:pStyle w:val="Header"/>
    </w:pPr>
    <w:r>
      <w:rPr>
        <w:noProof/>
      </w:rPr>
      <w:drawing>
        <wp:anchor distT="0" distB="0" distL="114300" distR="114300" simplePos="0" relativeHeight="251658240" behindDoc="1" locked="0" layoutInCell="1" allowOverlap="1" wp14:anchorId="45ACE8FB" wp14:editId="5202C188">
          <wp:simplePos x="0" y="0"/>
          <wp:positionH relativeFrom="margin">
            <wp:posOffset>-476250</wp:posOffset>
          </wp:positionH>
          <wp:positionV relativeFrom="topMargin">
            <wp:align>bottom</wp:align>
          </wp:positionV>
          <wp:extent cx="1834663" cy="1250950"/>
          <wp:effectExtent l="0" t="0" r="0" b="6350"/>
          <wp:wrapNone/>
          <wp:docPr id="5" name="Picture 5" descr="A logo for a vision clinic&#10;&#10;Description automatically generated">
            <a:extLst xmlns:a="http://schemas.openxmlformats.org/drawingml/2006/main">
              <a:ext uri="{FF2B5EF4-FFF2-40B4-BE49-F238E27FC236}">
                <a16:creationId xmlns:a16="http://schemas.microsoft.com/office/drawing/2014/main" id="{6D4CF718-2004-4B8B-83B5-657AEE5B440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logo for a vision clinic&#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34663" cy="1250950"/>
                  </a:xfrm>
                  <a:prstGeom prst="rect">
                    <a:avLst/>
                  </a:prstGeom>
                </pic:spPr>
              </pic:pic>
            </a:graphicData>
          </a:graphic>
          <wp14:sizeRelH relativeFrom="page">
            <wp14:pctWidth>0</wp14:pctWidth>
          </wp14:sizeRelH>
          <wp14:sizeRelV relativeFrom="page">
            <wp14:pctHeight>0</wp14:pctHeight>
          </wp14:sizeRelV>
        </wp:anchor>
      </w:drawing>
    </w:r>
    <w:r w:rsidR="0025612B">
      <w:tab/>
    </w:r>
    <w:r w:rsidR="0025612B">
      <w:tab/>
    </w:r>
    <w:r w:rsidR="0025612B">
      <w:rPr>
        <w:noProof/>
      </w:rPr>
      <mc:AlternateContent>
        <mc:Choice Requires="wps">
          <w:drawing>
            <wp:anchor distT="0" distB="0" distL="114300" distR="114300" simplePos="0" relativeHeight="251658241" behindDoc="0" locked="0" layoutInCell="1" allowOverlap="1" wp14:anchorId="1F04652F" wp14:editId="06AA8CDA">
              <wp:simplePos x="0" y="0"/>
              <wp:positionH relativeFrom="margin">
                <wp:posOffset>3886200</wp:posOffset>
              </wp:positionH>
              <wp:positionV relativeFrom="paragraph">
                <wp:posOffset>-58420</wp:posOffset>
              </wp:positionV>
              <wp:extent cx="2057400" cy="1257300"/>
              <wp:effectExtent l="0" t="0" r="0" b="0"/>
              <wp:wrapNone/>
              <wp:docPr id="6" name="Text Box 6">
                <a:extLst xmlns:a="http://schemas.openxmlformats.org/drawingml/2006/main">
                  <a:ext uri="{FF2B5EF4-FFF2-40B4-BE49-F238E27FC236}">
                    <a16:creationId xmlns:a16="http://schemas.microsoft.com/office/drawing/2014/main" id="{FC7D11EF-D43A-4058-A08E-E9FB8D142251}"/>
                  </a:ext>
                </a:extLst>
              </wp:docPr>
              <wp:cNvGraphicFramePr/>
              <a:graphic xmlns:a="http://schemas.openxmlformats.org/drawingml/2006/main">
                <a:graphicData uri="http://schemas.microsoft.com/office/word/2010/wordprocessingShape">
                  <wps:wsp>
                    <wps:cNvSpPr txBox="1"/>
                    <wps:spPr>
                      <a:xfrm>
                        <a:off x="0" y="0"/>
                        <a:ext cx="2057400" cy="1257300"/>
                      </a:xfrm>
                      <a:prstGeom prst="rect">
                        <a:avLst/>
                      </a:prstGeom>
                      <a:noFill/>
                      <a:ln>
                        <a:noFill/>
                      </a:ln>
                      <a:effectLst/>
                      <a:extLst>
                        <a:ext uri="{C572A759-6A51-4108-AA02-DFA0A04FC94B}">
                          <ma14:wrappingTextBoxFlag xmlns:pic="http://schemas.openxmlformats.org/drawingml/2006/picture" xmlns:a14="http://schemas.microsoft.com/office/drawing/2010/main"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26646A9" w14:textId="77777777" w:rsidR="0025612B" w:rsidRPr="00F86926" w:rsidRDefault="0025612B" w:rsidP="0025612B">
                          <w:pPr>
                            <w:pStyle w:val="Header"/>
                            <w:rPr>
                              <w:rFonts w:ascii="Arial" w:hAnsi="Arial" w:cs="Arial"/>
                              <w:sz w:val="20"/>
                              <w:szCs w:val="20"/>
                            </w:rPr>
                          </w:pPr>
                          <w:r w:rsidRPr="00F86926">
                            <w:rPr>
                              <w:rFonts w:ascii="Arial" w:hAnsi="Arial" w:cs="Arial"/>
                              <w:sz w:val="20"/>
                              <w:szCs w:val="20"/>
                            </w:rPr>
                            <w:t>225 W. Wacker Drive</w:t>
                          </w:r>
                        </w:p>
                        <w:p w14:paraId="58B1C378" w14:textId="77777777" w:rsidR="0025612B" w:rsidRPr="00F86926" w:rsidRDefault="0025612B" w:rsidP="0025612B">
                          <w:pPr>
                            <w:pStyle w:val="Header"/>
                            <w:rPr>
                              <w:rFonts w:ascii="Arial" w:hAnsi="Arial" w:cs="Arial"/>
                              <w:sz w:val="20"/>
                              <w:szCs w:val="20"/>
                            </w:rPr>
                          </w:pPr>
                          <w:r w:rsidRPr="00F86926">
                            <w:rPr>
                              <w:rFonts w:ascii="Arial" w:hAnsi="Arial" w:cs="Arial"/>
                              <w:sz w:val="20"/>
                              <w:szCs w:val="20"/>
                            </w:rPr>
                            <w:t>Suite 400</w:t>
                          </w:r>
                        </w:p>
                        <w:p w14:paraId="36A4B906" w14:textId="77777777" w:rsidR="0025612B" w:rsidRPr="00F86926" w:rsidRDefault="0025612B" w:rsidP="0025612B">
                          <w:pPr>
                            <w:pStyle w:val="Header"/>
                            <w:rPr>
                              <w:rFonts w:ascii="Arial" w:hAnsi="Arial" w:cs="Arial"/>
                              <w:sz w:val="20"/>
                              <w:szCs w:val="20"/>
                            </w:rPr>
                          </w:pPr>
                          <w:r w:rsidRPr="00F86926">
                            <w:rPr>
                              <w:rFonts w:ascii="Arial" w:hAnsi="Arial" w:cs="Arial"/>
                              <w:sz w:val="20"/>
                              <w:szCs w:val="20"/>
                            </w:rPr>
                            <w:t>Chicago, IL 60606</w:t>
                          </w:r>
                        </w:p>
                        <w:p w14:paraId="685ADA44" w14:textId="77777777" w:rsidR="0025612B" w:rsidRPr="00F86926" w:rsidRDefault="0025612B" w:rsidP="0025612B">
                          <w:pPr>
                            <w:pStyle w:val="Header"/>
                            <w:rPr>
                              <w:rFonts w:ascii="Arial" w:hAnsi="Arial" w:cs="Arial"/>
                              <w:sz w:val="20"/>
                              <w:szCs w:val="20"/>
                            </w:rPr>
                          </w:pPr>
                        </w:p>
                        <w:p w14:paraId="007460A9" w14:textId="77777777" w:rsidR="0025612B" w:rsidRPr="00F86926" w:rsidRDefault="0025612B" w:rsidP="0025612B">
                          <w:pPr>
                            <w:pStyle w:val="Header"/>
                            <w:rPr>
                              <w:rFonts w:ascii="Arial" w:hAnsi="Arial" w:cs="Arial"/>
                              <w:sz w:val="20"/>
                              <w:szCs w:val="20"/>
                            </w:rPr>
                          </w:pPr>
                          <w:r w:rsidRPr="00F86926">
                            <w:rPr>
                              <w:rFonts w:ascii="Arial" w:hAnsi="Arial" w:cs="Arial"/>
                              <w:sz w:val="20"/>
                              <w:szCs w:val="20"/>
                            </w:rPr>
                            <w:t xml:space="preserve">[800] </w:t>
                          </w:r>
                          <w:proofErr w:type="gramStart"/>
                          <w:r w:rsidRPr="00F86926">
                            <w:rPr>
                              <w:rFonts w:ascii="Arial" w:hAnsi="Arial" w:cs="Arial"/>
                              <w:sz w:val="20"/>
                              <w:szCs w:val="20"/>
                            </w:rPr>
                            <w:t xml:space="preserve">331.2020  </w:t>
                          </w:r>
                          <w:r w:rsidRPr="00F86926">
                            <w:rPr>
                              <w:rFonts w:ascii="Arial" w:hAnsi="Arial" w:cs="Arial"/>
                              <w:color w:val="808080" w:themeColor="background1" w:themeShade="80"/>
                              <w:sz w:val="20"/>
                              <w:szCs w:val="20"/>
                            </w:rPr>
                            <w:t>toll</w:t>
                          </w:r>
                          <w:proofErr w:type="gramEnd"/>
                          <w:r w:rsidRPr="00F86926">
                            <w:rPr>
                              <w:rFonts w:ascii="Arial" w:hAnsi="Arial" w:cs="Arial"/>
                              <w:color w:val="808080" w:themeColor="background1" w:themeShade="80"/>
                              <w:sz w:val="20"/>
                              <w:szCs w:val="20"/>
                            </w:rPr>
                            <w:t xml:space="preserve"> free</w:t>
                          </w:r>
                          <w:r w:rsidRPr="00F86926">
                            <w:rPr>
                              <w:rFonts w:ascii="Arial" w:hAnsi="Arial" w:cs="Arial"/>
                              <w:sz w:val="20"/>
                              <w:szCs w:val="20"/>
                            </w:rPr>
                            <w:t xml:space="preserve">  </w:t>
                          </w:r>
                          <w:r w:rsidRPr="00F86926">
                            <w:rPr>
                              <w:rFonts w:ascii="Arial" w:hAnsi="Arial" w:cs="Arial"/>
                              <w:sz w:val="20"/>
                              <w:szCs w:val="20"/>
                            </w:rPr>
                            <w:tab/>
                          </w:r>
                        </w:p>
                        <w:p w14:paraId="0BACF3D6" w14:textId="77777777" w:rsidR="0025612B" w:rsidRPr="00F86926" w:rsidRDefault="0025612B" w:rsidP="0025612B">
                          <w:pPr>
                            <w:pStyle w:val="Header"/>
                            <w:rPr>
                              <w:rFonts w:ascii="Arial" w:hAnsi="Arial" w:cs="Arial"/>
                              <w:sz w:val="20"/>
                              <w:szCs w:val="20"/>
                            </w:rPr>
                          </w:pPr>
                          <w:r w:rsidRPr="00F86926">
                            <w:rPr>
                              <w:rFonts w:ascii="Arial" w:hAnsi="Arial" w:cs="Arial"/>
                              <w:sz w:val="20"/>
                              <w:szCs w:val="20"/>
                            </w:rPr>
                            <w:t xml:space="preserve">[312] </w:t>
                          </w:r>
                          <w:proofErr w:type="gramStart"/>
                          <w:r w:rsidRPr="00F86926">
                            <w:rPr>
                              <w:rFonts w:ascii="Arial" w:hAnsi="Arial" w:cs="Arial"/>
                              <w:sz w:val="20"/>
                              <w:szCs w:val="20"/>
                            </w:rPr>
                            <w:t xml:space="preserve">363.6001  </w:t>
                          </w:r>
                          <w:r w:rsidRPr="00F86926">
                            <w:rPr>
                              <w:rFonts w:ascii="Arial" w:hAnsi="Arial" w:cs="Arial"/>
                              <w:color w:val="808080" w:themeColor="background1" w:themeShade="80"/>
                              <w:sz w:val="20"/>
                              <w:szCs w:val="20"/>
                            </w:rPr>
                            <w:t>local</w:t>
                          </w:r>
                          <w:proofErr w:type="gramEnd"/>
                          <w:r w:rsidRPr="00F86926">
                            <w:rPr>
                              <w:rFonts w:ascii="Arial" w:hAnsi="Arial" w:cs="Arial"/>
                              <w:color w:val="808080" w:themeColor="background1" w:themeShade="80"/>
                              <w:sz w:val="20"/>
                              <w:szCs w:val="20"/>
                            </w:rPr>
                            <w:t xml:space="preserve">  </w:t>
                          </w:r>
                          <w:r w:rsidRPr="00F86926">
                            <w:rPr>
                              <w:rFonts w:ascii="Arial" w:hAnsi="Arial" w:cs="Arial"/>
                              <w:sz w:val="20"/>
                              <w:szCs w:val="20"/>
                            </w:rPr>
                            <w:t>www.preventblindness.org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04652F" id="_x0000_t202" coordsize="21600,21600" o:spt="202" path="m,l,21600r21600,l21600,xe">
              <v:stroke joinstyle="miter"/>
              <v:path gradientshapeok="t" o:connecttype="rect"/>
            </v:shapetype>
            <v:shape id="Text Box 6" o:spid="_x0000_s1026" type="#_x0000_t202" style="position:absolute;margin-left:306pt;margin-top:-4.6pt;width:162pt;height:99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" filled="f" stroked="f">
              <v:textbox>
                <w:txbxContent>
                  <w:p w14:paraId="726646A9" w14:textId="77777777" w:rsidR="0025612B" w:rsidRPr="00F86926" w:rsidRDefault="0025612B" w:rsidP="0025612B">
                    <w:pPr>
                      <w:pStyle w:val="Header"/>
                      <w:rPr>
                        <w:rFonts w:ascii="Arial" w:hAnsi="Arial" w:cs="Arial"/>
                        <w:sz w:val="20"/>
                        <w:szCs w:val="20"/>
                      </w:rPr>
                    </w:pPr>
                    <w:r w:rsidRPr="00F86926">
                      <w:rPr>
                        <w:rFonts w:ascii="Arial" w:hAnsi="Arial" w:cs="Arial"/>
                        <w:sz w:val="20"/>
                        <w:szCs w:val="20"/>
                      </w:rPr>
                      <w:t>225 W. Wacker Drive</w:t>
                    </w:r>
                  </w:p>
                  <w:p w14:paraId="58B1C378" w14:textId="77777777" w:rsidR="0025612B" w:rsidRPr="00F86926" w:rsidRDefault="0025612B" w:rsidP="0025612B">
                    <w:pPr>
                      <w:pStyle w:val="Header"/>
                      <w:rPr>
                        <w:rFonts w:ascii="Arial" w:hAnsi="Arial" w:cs="Arial"/>
                        <w:sz w:val="20"/>
                        <w:szCs w:val="20"/>
                      </w:rPr>
                    </w:pPr>
                    <w:r w:rsidRPr="00F86926">
                      <w:rPr>
                        <w:rFonts w:ascii="Arial" w:hAnsi="Arial" w:cs="Arial"/>
                        <w:sz w:val="20"/>
                        <w:szCs w:val="20"/>
                      </w:rPr>
                      <w:t>Suite 400</w:t>
                    </w:r>
                  </w:p>
                  <w:p w14:paraId="36A4B906" w14:textId="77777777" w:rsidR="0025612B" w:rsidRPr="00F86926" w:rsidRDefault="0025612B" w:rsidP="0025612B">
                    <w:pPr>
                      <w:pStyle w:val="Header"/>
                      <w:rPr>
                        <w:rFonts w:ascii="Arial" w:hAnsi="Arial" w:cs="Arial"/>
                        <w:sz w:val="20"/>
                        <w:szCs w:val="20"/>
                      </w:rPr>
                    </w:pPr>
                    <w:r w:rsidRPr="00F86926">
                      <w:rPr>
                        <w:rFonts w:ascii="Arial" w:hAnsi="Arial" w:cs="Arial"/>
                        <w:sz w:val="20"/>
                        <w:szCs w:val="20"/>
                      </w:rPr>
                      <w:t>Chicago, IL 60606</w:t>
                    </w:r>
                  </w:p>
                  <w:p w14:paraId="685ADA44" w14:textId="77777777" w:rsidR="0025612B" w:rsidRPr="00F86926" w:rsidRDefault="0025612B" w:rsidP="0025612B">
                    <w:pPr>
                      <w:pStyle w:val="Header"/>
                      <w:rPr>
                        <w:rFonts w:ascii="Arial" w:hAnsi="Arial" w:cs="Arial"/>
                        <w:sz w:val="20"/>
                        <w:szCs w:val="20"/>
                      </w:rPr>
                    </w:pPr>
                  </w:p>
                  <w:p w14:paraId="007460A9" w14:textId="77777777" w:rsidR="0025612B" w:rsidRPr="00F86926" w:rsidRDefault="0025612B" w:rsidP="0025612B">
                    <w:pPr>
                      <w:pStyle w:val="Header"/>
                      <w:rPr>
                        <w:rFonts w:ascii="Arial" w:hAnsi="Arial" w:cs="Arial"/>
                        <w:sz w:val="20"/>
                        <w:szCs w:val="20"/>
                      </w:rPr>
                    </w:pPr>
                    <w:r w:rsidRPr="00F86926">
                      <w:rPr>
                        <w:rFonts w:ascii="Arial" w:hAnsi="Arial" w:cs="Arial"/>
                        <w:sz w:val="20"/>
                        <w:szCs w:val="20"/>
                      </w:rPr>
                      <w:t xml:space="preserve">[800] 331.2020  </w:t>
                    </w:r>
                    <w:r w:rsidRPr="00F86926">
                      <w:rPr>
                        <w:rFonts w:ascii="Arial" w:hAnsi="Arial" w:cs="Arial"/>
                        <w:color w:val="808080" w:themeColor="background1" w:themeShade="80"/>
                        <w:sz w:val="20"/>
                        <w:szCs w:val="20"/>
                      </w:rPr>
                      <w:t>toll free</w:t>
                    </w:r>
                    <w:r w:rsidRPr="00F86926">
                      <w:rPr>
                        <w:rFonts w:ascii="Arial" w:hAnsi="Arial" w:cs="Arial"/>
                        <w:sz w:val="20"/>
                        <w:szCs w:val="20"/>
                      </w:rPr>
                      <w:t xml:space="preserve">  </w:t>
                    </w:r>
                    <w:r w:rsidRPr="00F86926">
                      <w:rPr>
                        <w:rFonts w:ascii="Arial" w:hAnsi="Arial" w:cs="Arial"/>
                        <w:sz w:val="20"/>
                        <w:szCs w:val="20"/>
                      </w:rPr>
                      <w:tab/>
                    </w:r>
                  </w:p>
                  <w:p w14:paraId="0BACF3D6" w14:textId="77777777" w:rsidR="0025612B" w:rsidRPr="00F86926" w:rsidRDefault="0025612B" w:rsidP="0025612B">
                    <w:pPr>
                      <w:pStyle w:val="Header"/>
                      <w:rPr>
                        <w:rFonts w:ascii="Arial" w:hAnsi="Arial" w:cs="Arial"/>
                        <w:sz w:val="20"/>
                        <w:szCs w:val="20"/>
                      </w:rPr>
                    </w:pPr>
                    <w:r w:rsidRPr="00F86926">
                      <w:rPr>
                        <w:rFonts w:ascii="Arial" w:hAnsi="Arial" w:cs="Arial"/>
                        <w:sz w:val="20"/>
                        <w:szCs w:val="20"/>
                      </w:rPr>
                      <w:t xml:space="preserve">[312] 363.6001  </w:t>
                    </w:r>
                    <w:r w:rsidRPr="00F86926">
                      <w:rPr>
                        <w:rFonts w:ascii="Arial" w:hAnsi="Arial" w:cs="Arial"/>
                        <w:color w:val="808080" w:themeColor="background1" w:themeShade="80"/>
                        <w:sz w:val="20"/>
                        <w:szCs w:val="20"/>
                      </w:rPr>
                      <w:t xml:space="preserve">local  </w:t>
                    </w:r>
                    <w:r w:rsidRPr="00F86926">
                      <w:rPr>
                        <w:rFonts w:ascii="Arial" w:hAnsi="Arial" w:cs="Arial"/>
                        <w:sz w:val="20"/>
                        <w:szCs w:val="20"/>
                      </w:rPr>
                      <w:t>www.preventblindness.org</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944364"/>
    <w:multiLevelType w:val="hybridMultilevel"/>
    <w:tmpl w:val="4E685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39782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04E"/>
    <w:rsid w:val="00032388"/>
    <w:rsid w:val="000518B3"/>
    <w:rsid w:val="00067871"/>
    <w:rsid w:val="00085305"/>
    <w:rsid w:val="000D6156"/>
    <w:rsid w:val="00157180"/>
    <w:rsid w:val="00160060"/>
    <w:rsid w:val="001C451C"/>
    <w:rsid w:val="001D230F"/>
    <w:rsid w:val="001F3B3A"/>
    <w:rsid w:val="002233F4"/>
    <w:rsid w:val="00242181"/>
    <w:rsid w:val="0025612B"/>
    <w:rsid w:val="002917BA"/>
    <w:rsid w:val="002C04BD"/>
    <w:rsid w:val="002E09AD"/>
    <w:rsid w:val="002F2BE5"/>
    <w:rsid w:val="002F7EC3"/>
    <w:rsid w:val="003045F6"/>
    <w:rsid w:val="0031096D"/>
    <w:rsid w:val="0032673B"/>
    <w:rsid w:val="0033040D"/>
    <w:rsid w:val="00331096"/>
    <w:rsid w:val="00361003"/>
    <w:rsid w:val="0040786F"/>
    <w:rsid w:val="0043205E"/>
    <w:rsid w:val="00472B0C"/>
    <w:rsid w:val="004B2625"/>
    <w:rsid w:val="004D1A8E"/>
    <w:rsid w:val="00573712"/>
    <w:rsid w:val="005E6A36"/>
    <w:rsid w:val="00612FC8"/>
    <w:rsid w:val="00624EA6"/>
    <w:rsid w:val="006337FB"/>
    <w:rsid w:val="0064132E"/>
    <w:rsid w:val="0065449A"/>
    <w:rsid w:val="006904E2"/>
    <w:rsid w:val="006B2A55"/>
    <w:rsid w:val="006C0779"/>
    <w:rsid w:val="006C5CED"/>
    <w:rsid w:val="006E7971"/>
    <w:rsid w:val="007015B6"/>
    <w:rsid w:val="00701B8B"/>
    <w:rsid w:val="007109FC"/>
    <w:rsid w:val="00726D3D"/>
    <w:rsid w:val="00783B40"/>
    <w:rsid w:val="007F787F"/>
    <w:rsid w:val="00800C64"/>
    <w:rsid w:val="00844D9B"/>
    <w:rsid w:val="00874A58"/>
    <w:rsid w:val="00896AC6"/>
    <w:rsid w:val="00896F41"/>
    <w:rsid w:val="008A62CA"/>
    <w:rsid w:val="008F4E47"/>
    <w:rsid w:val="0094266E"/>
    <w:rsid w:val="0094300F"/>
    <w:rsid w:val="009849F1"/>
    <w:rsid w:val="0099368E"/>
    <w:rsid w:val="009A095A"/>
    <w:rsid w:val="00A2658D"/>
    <w:rsid w:val="00A542E6"/>
    <w:rsid w:val="00A7404E"/>
    <w:rsid w:val="00AA311D"/>
    <w:rsid w:val="00AD193A"/>
    <w:rsid w:val="00AE70AB"/>
    <w:rsid w:val="00AF317C"/>
    <w:rsid w:val="00AF7F30"/>
    <w:rsid w:val="00BC1423"/>
    <w:rsid w:val="00BE24DF"/>
    <w:rsid w:val="00BF4435"/>
    <w:rsid w:val="00C01890"/>
    <w:rsid w:val="00C24119"/>
    <w:rsid w:val="00C31BBC"/>
    <w:rsid w:val="00C32FD6"/>
    <w:rsid w:val="00C42466"/>
    <w:rsid w:val="00C50C01"/>
    <w:rsid w:val="00C540FC"/>
    <w:rsid w:val="00C743EC"/>
    <w:rsid w:val="00C8761B"/>
    <w:rsid w:val="00CA68DF"/>
    <w:rsid w:val="00CF4860"/>
    <w:rsid w:val="00D41D42"/>
    <w:rsid w:val="00D43224"/>
    <w:rsid w:val="00D6498C"/>
    <w:rsid w:val="00D8797A"/>
    <w:rsid w:val="00D90E01"/>
    <w:rsid w:val="00DB5EFE"/>
    <w:rsid w:val="00DD0F3F"/>
    <w:rsid w:val="00DD436C"/>
    <w:rsid w:val="00DE1000"/>
    <w:rsid w:val="00DE3284"/>
    <w:rsid w:val="00E33F77"/>
    <w:rsid w:val="00E41D38"/>
    <w:rsid w:val="00E46066"/>
    <w:rsid w:val="00E640E5"/>
    <w:rsid w:val="00EA0CD2"/>
    <w:rsid w:val="00EF26DE"/>
    <w:rsid w:val="00F06B48"/>
    <w:rsid w:val="00F17C3C"/>
    <w:rsid w:val="00F201D7"/>
    <w:rsid w:val="00F35C3E"/>
    <w:rsid w:val="00F455C3"/>
    <w:rsid w:val="00F67B8E"/>
    <w:rsid w:val="00F70BFC"/>
    <w:rsid w:val="00FC014E"/>
    <w:rsid w:val="00FD4952"/>
    <w:rsid w:val="00FE3BC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0F258"/>
  <w15:chartTrackingRefBased/>
  <w15:docId w15:val="{DCC319BC-801A-43B3-8D7B-B2D5F2B0D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205E"/>
    <w:rPr>
      <w:kern w:val="0"/>
      <w14:ligatures w14:val="none"/>
    </w:rPr>
  </w:style>
  <w:style w:type="paragraph" w:styleId="Heading1">
    <w:name w:val="heading 1"/>
    <w:basedOn w:val="Normal"/>
    <w:next w:val="Normal"/>
    <w:link w:val="Heading1Char"/>
    <w:uiPriority w:val="9"/>
    <w:qFormat/>
    <w:rsid w:val="00A740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40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40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40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40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40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40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40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40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40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40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40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40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40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40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40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40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404E"/>
    <w:rPr>
      <w:rFonts w:eastAsiaTheme="majorEastAsia" w:cstheme="majorBidi"/>
      <w:color w:val="272727" w:themeColor="text1" w:themeTint="D8"/>
    </w:rPr>
  </w:style>
  <w:style w:type="paragraph" w:styleId="Title">
    <w:name w:val="Title"/>
    <w:basedOn w:val="Normal"/>
    <w:next w:val="Normal"/>
    <w:link w:val="TitleChar"/>
    <w:uiPriority w:val="10"/>
    <w:qFormat/>
    <w:rsid w:val="00A740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40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40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40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404E"/>
    <w:pPr>
      <w:spacing w:before="160"/>
      <w:jc w:val="center"/>
    </w:pPr>
    <w:rPr>
      <w:i/>
      <w:iCs/>
      <w:color w:val="404040" w:themeColor="text1" w:themeTint="BF"/>
    </w:rPr>
  </w:style>
  <w:style w:type="character" w:customStyle="1" w:styleId="QuoteChar">
    <w:name w:val="Quote Char"/>
    <w:basedOn w:val="DefaultParagraphFont"/>
    <w:link w:val="Quote"/>
    <w:uiPriority w:val="29"/>
    <w:rsid w:val="00A7404E"/>
    <w:rPr>
      <w:i/>
      <w:iCs/>
      <w:color w:val="404040" w:themeColor="text1" w:themeTint="BF"/>
    </w:rPr>
  </w:style>
  <w:style w:type="paragraph" w:styleId="ListParagraph">
    <w:name w:val="List Paragraph"/>
    <w:basedOn w:val="Normal"/>
    <w:uiPriority w:val="34"/>
    <w:qFormat/>
    <w:rsid w:val="00A7404E"/>
    <w:pPr>
      <w:ind w:left="720"/>
      <w:contextualSpacing/>
    </w:pPr>
  </w:style>
  <w:style w:type="character" w:styleId="IntenseEmphasis">
    <w:name w:val="Intense Emphasis"/>
    <w:basedOn w:val="DefaultParagraphFont"/>
    <w:uiPriority w:val="21"/>
    <w:qFormat/>
    <w:rsid w:val="00A7404E"/>
    <w:rPr>
      <w:i/>
      <w:iCs/>
      <w:color w:val="0F4761" w:themeColor="accent1" w:themeShade="BF"/>
    </w:rPr>
  </w:style>
  <w:style w:type="paragraph" w:styleId="IntenseQuote">
    <w:name w:val="Intense Quote"/>
    <w:basedOn w:val="Normal"/>
    <w:next w:val="Normal"/>
    <w:link w:val="IntenseQuoteChar"/>
    <w:uiPriority w:val="30"/>
    <w:qFormat/>
    <w:rsid w:val="00A740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404E"/>
    <w:rPr>
      <w:i/>
      <w:iCs/>
      <w:color w:val="0F4761" w:themeColor="accent1" w:themeShade="BF"/>
    </w:rPr>
  </w:style>
  <w:style w:type="character" w:styleId="IntenseReference">
    <w:name w:val="Intense Reference"/>
    <w:basedOn w:val="DefaultParagraphFont"/>
    <w:uiPriority w:val="32"/>
    <w:qFormat/>
    <w:rsid w:val="00A7404E"/>
    <w:rPr>
      <w:b/>
      <w:bCs/>
      <w:smallCaps/>
      <w:color w:val="0F4761" w:themeColor="accent1" w:themeShade="BF"/>
      <w:spacing w:val="5"/>
    </w:rPr>
  </w:style>
  <w:style w:type="character" w:styleId="Hyperlink">
    <w:name w:val="Hyperlink"/>
    <w:basedOn w:val="DefaultParagraphFont"/>
    <w:uiPriority w:val="99"/>
    <w:unhideWhenUsed/>
    <w:rsid w:val="004D1A8E"/>
    <w:rPr>
      <w:color w:val="467886" w:themeColor="hyperlink"/>
      <w:u w:val="single"/>
    </w:rPr>
  </w:style>
  <w:style w:type="character" w:styleId="UnresolvedMention">
    <w:name w:val="Unresolved Mention"/>
    <w:basedOn w:val="DefaultParagraphFont"/>
    <w:uiPriority w:val="99"/>
    <w:semiHidden/>
    <w:unhideWhenUsed/>
    <w:rsid w:val="004D1A8E"/>
    <w:rPr>
      <w:color w:val="605E5C"/>
      <w:shd w:val="clear" w:color="auto" w:fill="E1DFDD"/>
    </w:rPr>
  </w:style>
  <w:style w:type="paragraph" w:styleId="Revision">
    <w:name w:val="Revision"/>
    <w:hidden/>
    <w:uiPriority w:val="99"/>
    <w:semiHidden/>
    <w:rsid w:val="000518B3"/>
    <w:pPr>
      <w:spacing w:after="0" w:line="240" w:lineRule="auto"/>
    </w:pPr>
    <w:rPr>
      <w:kern w:val="0"/>
      <w14:ligatures w14:val="none"/>
    </w:rPr>
  </w:style>
  <w:style w:type="paragraph" w:styleId="Header">
    <w:name w:val="header"/>
    <w:aliases w:val="Address &amp; Contact"/>
    <w:basedOn w:val="Normal"/>
    <w:link w:val="HeaderChar"/>
    <w:uiPriority w:val="99"/>
    <w:unhideWhenUsed/>
    <w:rsid w:val="0031096D"/>
    <w:pPr>
      <w:tabs>
        <w:tab w:val="center" w:pos="4680"/>
        <w:tab w:val="right" w:pos="9360"/>
      </w:tabs>
      <w:spacing w:after="0" w:line="240" w:lineRule="auto"/>
    </w:pPr>
  </w:style>
  <w:style w:type="character" w:customStyle="1" w:styleId="HeaderChar">
    <w:name w:val="Header Char"/>
    <w:aliases w:val="Address &amp; Contact Char"/>
    <w:basedOn w:val="DefaultParagraphFont"/>
    <w:link w:val="Header"/>
    <w:uiPriority w:val="99"/>
    <w:rsid w:val="0031096D"/>
    <w:rPr>
      <w:kern w:val="0"/>
      <w14:ligatures w14:val="none"/>
    </w:rPr>
  </w:style>
  <w:style w:type="paragraph" w:styleId="Footer">
    <w:name w:val="footer"/>
    <w:basedOn w:val="Normal"/>
    <w:link w:val="FooterChar"/>
    <w:uiPriority w:val="99"/>
    <w:unhideWhenUsed/>
    <w:rsid w:val="003109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096D"/>
    <w:rPr>
      <w:kern w:val="0"/>
      <w14:ligatures w14:val="none"/>
    </w:rPr>
  </w:style>
  <w:style w:type="table" w:styleId="TableGrid">
    <w:name w:val="Table Grid"/>
    <w:basedOn w:val="TableNormal"/>
    <w:uiPriority w:val="39"/>
    <w:rsid w:val="001D23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everettbrown@preventblindness.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cdc.gov/ncbddd/hearingloss/2020-data/01-data-summary.htm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chb.hrsa.gov/programs-impact/early-hearing-detection-intervention-ehdi"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nationalcenter.preventblindness.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5d6dc61-6f80-4bef-92f2-3aaa3c5ab2e2">
      <Terms xmlns="http://schemas.microsoft.com/office/infopath/2007/PartnerControls"/>
    </lcf76f155ced4ddcb4097134ff3c332f>
    <TaxCatchAll xmlns="adf0bfd7-713e-4e29-8be9-ac9860b201e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ED643A59ABB8040A6E190F478CB4526" ma:contentTypeVersion="19" ma:contentTypeDescription="Create a new document." ma:contentTypeScope="" ma:versionID="31532e0ca5baba430d0b2ee532c47eac">
  <xsd:schema xmlns:xsd="http://www.w3.org/2001/XMLSchema" xmlns:xs="http://www.w3.org/2001/XMLSchema" xmlns:p="http://schemas.microsoft.com/office/2006/metadata/properties" xmlns:ns2="f5d6dc61-6f80-4bef-92f2-3aaa3c5ab2e2" xmlns:ns3="adf0bfd7-713e-4e29-8be9-ac9860b201e6" targetNamespace="http://schemas.microsoft.com/office/2006/metadata/properties" ma:root="true" ma:fieldsID="b86826fe14290b54cc3d3c9068bad318" ns2:_="" ns3:_="">
    <xsd:import namespace="f5d6dc61-6f80-4bef-92f2-3aaa3c5ab2e2"/>
    <xsd:import namespace="adf0bfd7-713e-4e29-8be9-ac9860b201e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d6dc61-6f80-4bef-92f2-3aaa3c5ab2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afed7f6-10b4-422e-8cca-83ddab24882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f0bfd7-713e-4e29-8be9-ac9860b201e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c110098-5189-45e7-9886-2c8d11370b40}" ma:internalName="TaxCatchAll" ma:showField="CatchAllData" ma:web="adf0bfd7-713e-4e29-8be9-ac9860b201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6652DE-0E4F-46E4-AEAA-A2E52AE0CAF8}">
  <ds:schemaRefs>
    <ds:schemaRef ds:uri="http://schemas.microsoft.com/office/2006/metadata/properties"/>
    <ds:schemaRef ds:uri="http://schemas.microsoft.com/office/infopath/2007/PartnerControls"/>
    <ds:schemaRef ds:uri="f5d6dc61-6f80-4bef-92f2-3aaa3c5ab2e2"/>
    <ds:schemaRef ds:uri="adf0bfd7-713e-4e29-8be9-ac9860b201e6"/>
  </ds:schemaRefs>
</ds:datastoreItem>
</file>

<file path=customXml/itemProps2.xml><?xml version="1.0" encoding="utf-8"?>
<ds:datastoreItem xmlns:ds="http://schemas.openxmlformats.org/officeDocument/2006/customXml" ds:itemID="{A4EBF6DE-60BE-474F-B7DD-BDA6E60D0482}">
  <ds:schemaRefs>
    <ds:schemaRef ds:uri="http://schemas.microsoft.com/sharepoint/v3/contenttype/forms"/>
  </ds:schemaRefs>
</ds:datastoreItem>
</file>

<file path=customXml/itemProps3.xml><?xml version="1.0" encoding="utf-8"?>
<ds:datastoreItem xmlns:ds="http://schemas.openxmlformats.org/officeDocument/2006/customXml" ds:itemID="{288758FE-75E2-465C-8AF9-DBF5E252DB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d6dc61-6f80-4bef-92f2-3aaa3c5ab2e2"/>
    <ds:schemaRef ds:uri="adf0bfd7-713e-4e29-8be9-ac9860b201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742</Words>
  <Characters>4337</Characters>
  <Application>Microsoft Office Word</Application>
  <DocSecurity>4</DocSecurity>
  <Lines>90</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Kira Flaherty</dc:creator>
  <cp:keywords/>
  <dc:description/>
  <cp:lastModifiedBy>Sara Everett Brown</cp:lastModifiedBy>
  <cp:revision>2</cp:revision>
  <dcterms:created xsi:type="dcterms:W3CDTF">2026-08-17T17:45:00Z</dcterms:created>
  <dcterms:modified xsi:type="dcterms:W3CDTF">2026-08-17T17:45:00Z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0x010100AED643A59ABB8040A6E190F478CB4526</vt:lpwstr>
  </property>
  <property fmtid="{D5CDD505-2E9C-101B-9397-08002B2CF9AE}" pid="3" name="MediaServiceImageTags">
    <vt:lpwstr/>
  </property>
</Properties>
</file>